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0CAA" w:rsidRDefault="00990CAA" w:rsidP="00990CAA">
      <w:pPr>
        <w:ind w:right="-81" w:firstLine="540"/>
        <w:jc w:val="center"/>
        <w:rPr>
          <w:sz w:val="28"/>
          <w:szCs w:val="28"/>
        </w:rPr>
      </w:pPr>
      <w:r w:rsidRPr="00990CAA">
        <w:rPr>
          <w:sz w:val="28"/>
          <w:szCs w:val="28"/>
        </w:rPr>
        <w:t xml:space="preserve">№ 1 </w:t>
      </w:r>
      <w:proofErr w:type="spellStart"/>
      <w:r w:rsidRPr="00990CAA">
        <w:rPr>
          <w:sz w:val="28"/>
          <w:szCs w:val="28"/>
        </w:rPr>
        <w:t>тәжірибелік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жұмыс</w:t>
      </w:r>
      <w:proofErr w:type="spellEnd"/>
    </w:p>
    <w:p w:rsidR="00990CAA" w:rsidRDefault="00990CAA" w:rsidP="00990CAA">
      <w:pPr>
        <w:ind w:right="-81" w:firstLine="540"/>
        <w:jc w:val="center"/>
        <w:rPr>
          <w:sz w:val="28"/>
          <w:szCs w:val="28"/>
        </w:rPr>
      </w:pPr>
    </w:p>
    <w:p w:rsidR="00990CAA" w:rsidRPr="00990CAA" w:rsidRDefault="00990CAA" w:rsidP="00990CAA">
      <w:pPr>
        <w:ind w:right="-81" w:firstLine="540"/>
        <w:jc w:val="both"/>
        <w:rPr>
          <w:sz w:val="28"/>
          <w:szCs w:val="28"/>
        </w:rPr>
      </w:pPr>
      <w:proofErr w:type="spellStart"/>
      <w:r w:rsidRPr="00990CAA">
        <w:rPr>
          <w:sz w:val="28"/>
          <w:szCs w:val="28"/>
        </w:rPr>
        <w:t>Тапсырма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бойынша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процестің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мақсатын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қарастырыңыз</w:t>
      </w:r>
      <w:proofErr w:type="spellEnd"/>
      <w:r w:rsidRPr="00990CAA">
        <w:rPr>
          <w:sz w:val="28"/>
          <w:szCs w:val="28"/>
        </w:rPr>
        <w:t xml:space="preserve">, </w:t>
      </w:r>
      <w:proofErr w:type="spellStart"/>
      <w:r w:rsidRPr="00990CAA">
        <w:rPr>
          <w:sz w:val="28"/>
          <w:szCs w:val="28"/>
        </w:rPr>
        <w:t>оның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технологиясы</w:t>
      </w:r>
      <w:proofErr w:type="spellEnd"/>
      <w:r w:rsidRPr="00990CAA">
        <w:rPr>
          <w:sz w:val="28"/>
          <w:szCs w:val="28"/>
        </w:rPr>
        <w:t xml:space="preserve"> мен </w:t>
      </w:r>
      <w:proofErr w:type="spellStart"/>
      <w:r w:rsidRPr="00990CAA">
        <w:rPr>
          <w:sz w:val="28"/>
          <w:szCs w:val="28"/>
        </w:rPr>
        <w:t>негізгі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көрсеткіштерін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сипаттаңыз</w:t>
      </w:r>
      <w:proofErr w:type="spellEnd"/>
      <w:r w:rsidRPr="00990CAA">
        <w:rPr>
          <w:sz w:val="28"/>
          <w:szCs w:val="28"/>
        </w:rPr>
        <w:t xml:space="preserve">. </w:t>
      </w:r>
      <w:proofErr w:type="spellStart"/>
      <w:r w:rsidRPr="00990CAA">
        <w:rPr>
          <w:sz w:val="28"/>
          <w:szCs w:val="28"/>
        </w:rPr>
        <w:t>Берілген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процестің</w:t>
      </w:r>
      <w:proofErr w:type="spellEnd"/>
      <w:r w:rsidRPr="00990CAA">
        <w:rPr>
          <w:sz w:val="28"/>
          <w:szCs w:val="28"/>
        </w:rPr>
        <w:t xml:space="preserve"> энергия мен </w:t>
      </w:r>
      <w:proofErr w:type="spellStart"/>
      <w:r w:rsidRPr="00990CAA">
        <w:rPr>
          <w:sz w:val="28"/>
          <w:szCs w:val="28"/>
        </w:rPr>
        <w:t>заттардың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кіріс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және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шығыс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ағындарын</w:t>
      </w:r>
      <w:proofErr w:type="spellEnd"/>
      <w:r w:rsidRPr="00990CAA">
        <w:rPr>
          <w:sz w:val="28"/>
          <w:szCs w:val="28"/>
        </w:rPr>
        <w:t xml:space="preserve">, </w:t>
      </w:r>
      <w:proofErr w:type="spellStart"/>
      <w:r w:rsidRPr="00990CAA">
        <w:rPr>
          <w:sz w:val="28"/>
          <w:szCs w:val="28"/>
        </w:rPr>
        <w:t>процестің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аккордында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бақыланатын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және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реттелетін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негізгі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айнымалыларды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анықтаңыз</w:t>
      </w:r>
      <w:proofErr w:type="spellEnd"/>
      <w:r w:rsidRPr="00990CAA">
        <w:rPr>
          <w:sz w:val="28"/>
          <w:szCs w:val="28"/>
        </w:rPr>
        <w:t xml:space="preserve">. </w:t>
      </w:r>
      <w:proofErr w:type="spellStart"/>
      <w:r w:rsidRPr="00990CAA">
        <w:rPr>
          <w:sz w:val="28"/>
          <w:szCs w:val="28"/>
        </w:rPr>
        <w:t>Басқару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және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реттеу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мақсаттарын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тұжырымдау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және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айнымалыларды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басқару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әсерлеріне</w:t>
      </w:r>
      <w:proofErr w:type="spellEnd"/>
      <w:r w:rsidRPr="00990CAA">
        <w:rPr>
          <w:sz w:val="28"/>
          <w:szCs w:val="28"/>
        </w:rPr>
        <w:t xml:space="preserve">, </w:t>
      </w:r>
      <w:proofErr w:type="spellStart"/>
      <w:r w:rsidRPr="00990CAA">
        <w:rPr>
          <w:sz w:val="28"/>
          <w:szCs w:val="28"/>
        </w:rPr>
        <w:t>бұзылуларға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және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басқарылатын</w:t>
      </w:r>
      <w:proofErr w:type="spellEnd"/>
      <w:r w:rsidRPr="00990CAA">
        <w:rPr>
          <w:sz w:val="28"/>
          <w:szCs w:val="28"/>
        </w:rPr>
        <w:t xml:space="preserve"> (</w:t>
      </w:r>
      <w:proofErr w:type="spellStart"/>
      <w:r w:rsidRPr="00990CAA">
        <w:rPr>
          <w:sz w:val="28"/>
          <w:szCs w:val="28"/>
        </w:rPr>
        <w:t>реттелетін</w:t>
      </w:r>
      <w:proofErr w:type="spellEnd"/>
      <w:r w:rsidRPr="00990CAA">
        <w:rPr>
          <w:sz w:val="28"/>
          <w:szCs w:val="28"/>
        </w:rPr>
        <w:t xml:space="preserve">) </w:t>
      </w:r>
      <w:proofErr w:type="spellStart"/>
      <w:r w:rsidRPr="00990CAA">
        <w:rPr>
          <w:sz w:val="28"/>
          <w:szCs w:val="28"/>
        </w:rPr>
        <w:t>айнымалыларға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бөлу</w:t>
      </w:r>
      <w:proofErr w:type="spellEnd"/>
      <w:r w:rsidRPr="00990CAA">
        <w:rPr>
          <w:sz w:val="28"/>
          <w:szCs w:val="28"/>
        </w:rPr>
        <w:t xml:space="preserve">, </w:t>
      </w:r>
      <w:proofErr w:type="spellStart"/>
      <w:r w:rsidRPr="00990CAA">
        <w:rPr>
          <w:sz w:val="28"/>
          <w:szCs w:val="28"/>
        </w:rPr>
        <w:t>реттеу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арналарын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белгілеу</w:t>
      </w:r>
      <w:proofErr w:type="spellEnd"/>
      <w:r w:rsidRPr="00990CAA">
        <w:rPr>
          <w:sz w:val="28"/>
          <w:szCs w:val="28"/>
        </w:rPr>
        <w:t xml:space="preserve">. </w:t>
      </w:r>
      <w:proofErr w:type="spellStart"/>
      <w:r w:rsidRPr="00990CAA">
        <w:rPr>
          <w:sz w:val="28"/>
          <w:szCs w:val="28"/>
        </w:rPr>
        <w:t>Нәтижені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мәтіндік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бөлім</w:t>
      </w:r>
      <w:proofErr w:type="spellEnd"/>
      <w:r w:rsidRPr="00990CAA">
        <w:rPr>
          <w:sz w:val="28"/>
          <w:szCs w:val="28"/>
        </w:rPr>
        <w:t xml:space="preserve">, </w:t>
      </w:r>
      <w:proofErr w:type="spellStart"/>
      <w:r w:rsidRPr="00990CAA">
        <w:rPr>
          <w:sz w:val="28"/>
          <w:szCs w:val="28"/>
        </w:rPr>
        <w:t>кестелер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және</w:t>
      </w:r>
      <w:proofErr w:type="spellEnd"/>
      <w:r w:rsidRPr="00990CAA">
        <w:rPr>
          <w:sz w:val="28"/>
          <w:szCs w:val="28"/>
        </w:rPr>
        <w:t xml:space="preserve"> блок-</w:t>
      </w:r>
      <w:proofErr w:type="spellStart"/>
      <w:r w:rsidRPr="00990CAA">
        <w:rPr>
          <w:sz w:val="28"/>
          <w:szCs w:val="28"/>
        </w:rPr>
        <w:t>схемалар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түрінде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көрсетіңіз</w:t>
      </w:r>
      <w:proofErr w:type="spellEnd"/>
      <w:r w:rsidRPr="00990CAA">
        <w:rPr>
          <w:sz w:val="28"/>
          <w:szCs w:val="28"/>
        </w:rPr>
        <w:t>.</w:t>
      </w:r>
    </w:p>
    <w:p w:rsidR="00990CAA" w:rsidRPr="00990CAA" w:rsidRDefault="00990CAA" w:rsidP="00990CAA">
      <w:pPr>
        <w:ind w:right="-81" w:firstLine="540"/>
        <w:jc w:val="both"/>
        <w:rPr>
          <w:sz w:val="28"/>
          <w:szCs w:val="28"/>
        </w:rPr>
      </w:pPr>
      <w:proofErr w:type="spellStart"/>
      <w:r w:rsidRPr="00990CAA">
        <w:rPr>
          <w:sz w:val="28"/>
          <w:szCs w:val="28"/>
        </w:rPr>
        <w:t>Әдеби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дереккөздерді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талдау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негізінде</w:t>
      </w:r>
      <w:proofErr w:type="spellEnd"/>
      <w:r w:rsidRPr="00990CAA">
        <w:rPr>
          <w:sz w:val="28"/>
          <w:szCs w:val="28"/>
        </w:rPr>
        <w:t xml:space="preserve">, </w:t>
      </w:r>
      <w:proofErr w:type="spellStart"/>
      <w:r w:rsidRPr="00990CAA">
        <w:rPr>
          <w:sz w:val="28"/>
          <w:szCs w:val="28"/>
        </w:rPr>
        <w:t>мысалы</w:t>
      </w:r>
      <w:proofErr w:type="spellEnd"/>
      <w:r w:rsidRPr="00990CAA">
        <w:rPr>
          <w:sz w:val="28"/>
          <w:szCs w:val="28"/>
        </w:rPr>
        <w:t xml:space="preserve">, [7,9,11,12-17], </w:t>
      </w:r>
      <w:proofErr w:type="spellStart"/>
      <w:r w:rsidRPr="00990CAA">
        <w:rPr>
          <w:sz w:val="28"/>
          <w:szCs w:val="28"/>
        </w:rPr>
        <w:t>өз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мамандығының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алдыңғы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курстарын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оқу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кезінде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алған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білімдерін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қолдана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отырып</w:t>
      </w:r>
      <w:proofErr w:type="spellEnd"/>
      <w:r w:rsidRPr="00990CAA">
        <w:rPr>
          <w:sz w:val="28"/>
          <w:szCs w:val="28"/>
        </w:rPr>
        <w:t xml:space="preserve">, </w:t>
      </w:r>
      <w:proofErr w:type="spellStart"/>
      <w:r w:rsidRPr="00990CAA">
        <w:rPr>
          <w:sz w:val="28"/>
          <w:szCs w:val="28"/>
        </w:rPr>
        <w:t>келесі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мәселелер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қарастырылады</w:t>
      </w:r>
      <w:proofErr w:type="spellEnd"/>
      <w:r w:rsidRPr="00990CAA">
        <w:rPr>
          <w:sz w:val="28"/>
          <w:szCs w:val="28"/>
        </w:rPr>
        <w:t>:</w:t>
      </w:r>
    </w:p>
    <w:p w:rsidR="00990CAA" w:rsidRPr="00990CAA" w:rsidRDefault="00990CAA" w:rsidP="00990CAA">
      <w:pPr>
        <w:ind w:right="-81" w:firstLine="540"/>
        <w:jc w:val="both"/>
        <w:rPr>
          <w:sz w:val="28"/>
          <w:szCs w:val="28"/>
        </w:rPr>
      </w:pPr>
      <w:r w:rsidRPr="00990CAA">
        <w:rPr>
          <w:sz w:val="28"/>
          <w:szCs w:val="28"/>
        </w:rPr>
        <w:t xml:space="preserve">1) </w:t>
      </w:r>
      <w:proofErr w:type="spellStart"/>
      <w:r w:rsidRPr="00990CAA">
        <w:rPr>
          <w:sz w:val="28"/>
          <w:szCs w:val="28"/>
        </w:rPr>
        <w:t>процестің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мақсаты</w:t>
      </w:r>
      <w:proofErr w:type="spellEnd"/>
      <w:r w:rsidRPr="00990CAA">
        <w:rPr>
          <w:sz w:val="28"/>
          <w:szCs w:val="28"/>
        </w:rPr>
        <w:t>;</w:t>
      </w:r>
    </w:p>
    <w:p w:rsidR="00990CAA" w:rsidRPr="00990CAA" w:rsidRDefault="00990CAA" w:rsidP="00990CAA">
      <w:pPr>
        <w:ind w:right="-81" w:firstLine="540"/>
        <w:jc w:val="both"/>
        <w:rPr>
          <w:sz w:val="28"/>
          <w:szCs w:val="28"/>
        </w:rPr>
      </w:pPr>
      <w:r w:rsidRPr="00990CAA">
        <w:rPr>
          <w:sz w:val="28"/>
          <w:szCs w:val="28"/>
        </w:rPr>
        <w:t xml:space="preserve">2) </w:t>
      </w:r>
      <w:proofErr w:type="spellStart"/>
      <w:r w:rsidRPr="00990CAA">
        <w:rPr>
          <w:sz w:val="28"/>
          <w:szCs w:val="28"/>
        </w:rPr>
        <w:t>процестің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негізгі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технологиялық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операциялары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және</w:t>
      </w:r>
      <w:proofErr w:type="spellEnd"/>
      <w:r w:rsidRPr="00990CAA">
        <w:rPr>
          <w:sz w:val="28"/>
          <w:szCs w:val="28"/>
        </w:rPr>
        <w:t xml:space="preserve"> </w:t>
      </w:r>
    </w:p>
    <w:p w:rsidR="00990CAA" w:rsidRPr="00990CAA" w:rsidRDefault="00990CAA" w:rsidP="00990CAA">
      <w:pPr>
        <w:ind w:right="-81" w:firstLine="540"/>
        <w:jc w:val="both"/>
        <w:rPr>
          <w:sz w:val="28"/>
          <w:szCs w:val="28"/>
        </w:rPr>
      </w:pPr>
      <w:r w:rsidRPr="00990CAA">
        <w:rPr>
          <w:sz w:val="28"/>
          <w:szCs w:val="28"/>
        </w:rPr>
        <w:t xml:space="preserve">  </w:t>
      </w:r>
      <w:proofErr w:type="spellStart"/>
      <w:r w:rsidRPr="00990CAA">
        <w:rPr>
          <w:sz w:val="28"/>
          <w:szCs w:val="28"/>
        </w:rPr>
        <w:t>олардың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жүруінің</w:t>
      </w:r>
      <w:proofErr w:type="spellEnd"/>
      <w:r w:rsidRPr="00990CAA">
        <w:rPr>
          <w:sz w:val="28"/>
          <w:szCs w:val="28"/>
        </w:rPr>
        <w:t xml:space="preserve"> физика-</w:t>
      </w:r>
      <w:proofErr w:type="spellStart"/>
      <w:r w:rsidRPr="00990CAA">
        <w:rPr>
          <w:sz w:val="28"/>
          <w:szCs w:val="28"/>
        </w:rPr>
        <w:t>химиялық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заңдылықтары</w:t>
      </w:r>
      <w:proofErr w:type="spellEnd"/>
      <w:r w:rsidRPr="00990CAA">
        <w:rPr>
          <w:sz w:val="28"/>
          <w:szCs w:val="28"/>
        </w:rPr>
        <w:t>;</w:t>
      </w:r>
    </w:p>
    <w:p w:rsidR="00990CAA" w:rsidRPr="00990CAA" w:rsidRDefault="00990CAA" w:rsidP="00990CAA">
      <w:pPr>
        <w:ind w:right="-81" w:firstLine="540"/>
        <w:jc w:val="both"/>
        <w:rPr>
          <w:sz w:val="28"/>
          <w:szCs w:val="28"/>
        </w:rPr>
      </w:pPr>
      <w:r w:rsidRPr="00990CAA">
        <w:rPr>
          <w:sz w:val="28"/>
          <w:szCs w:val="28"/>
        </w:rPr>
        <w:t xml:space="preserve">3) </w:t>
      </w:r>
      <w:proofErr w:type="spellStart"/>
      <w:r w:rsidRPr="00990CAA">
        <w:rPr>
          <w:sz w:val="28"/>
          <w:szCs w:val="28"/>
        </w:rPr>
        <w:t>процесті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аппаратуралық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ресімдеу</w:t>
      </w:r>
      <w:proofErr w:type="spellEnd"/>
      <w:r w:rsidRPr="00990CAA">
        <w:rPr>
          <w:sz w:val="28"/>
          <w:szCs w:val="28"/>
        </w:rPr>
        <w:t>;</w:t>
      </w:r>
    </w:p>
    <w:p w:rsidR="00990CAA" w:rsidRPr="00990CAA" w:rsidRDefault="00990CAA" w:rsidP="00990CAA">
      <w:pPr>
        <w:ind w:right="-81" w:firstLine="540"/>
        <w:jc w:val="both"/>
        <w:rPr>
          <w:sz w:val="28"/>
          <w:szCs w:val="28"/>
        </w:rPr>
      </w:pPr>
      <w:r w:rsidRPr="00990CAA">
        <w:rPr>
          <w:sz w:val="28"/>
          <w:szCs w:val="28"/>
        </w:rPr>
        <w:t xml:space="preserve">4) процесс </w:t>
      </w:r>
      <w:proofErr w:type="spellStart"/>
      <w:r w:rsidRPr="00990CAA">
        <w:rPr>
          <w:sz w:val="28"/>
          <w:szCs w:val="28"/>
        </w:rPr>
        <w:t>немесе</w:t>
      </w:r>
      <w:proofErr w:type="spellEnd"/>
      <w:r w:rsidRPr="00990CAA">
        <w:rPr>
          <w:sz w:val="28"/>
          <w:szCs w:val="28"/>
        </w:rPr>
        <w:t xml:space="preserve"> агрегат </w:t>
      </w:r>
      <w:proofErr w:type="spellStart"/>
      <w:r w:rsidRPr="00990CAA">
        <w:rPr>
          <w:sz w:val="28"/>
          <w:szCs w:val="28"/>
        </w:rPr>
        <w:t>жұмысының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көрсеткіштері</w:t>
      </w:r>
      <w:proofErr w:type="spellEnd"/>
      <w:r w:rsidRPr="00990CAA">
        <w:rPr>
          <w:sz w:val="28"/>
          <w:szCs w:val="28"/>
        </w:rPr>
        <w:t xml:space="preserve">.  </w:t>
      </w:r>
    </w:p>
    <w:p w:rsidR="00990CAA" w:rsidRPr="00990CAA" w:rsidRDefault="00990CAA" w:rsidP="00990CAA">
      <w:pPr>
        <w:ind w:right="-81" w:firstLine="540"/>
        <w:jc w:val="both"/>
        <w:rPr>
          <w:sz w:val="28"/>
          <w:szCs w:val="28"/>
        </w:rPr>
      </w:pPr>
      <w:proofErr w:type="spellStart"/>
      <w:r w:rsidRPr="00990CAA">
        <w:rPr>
          <w:sz w:val="28"/>
          <w:szCs w:val="28"/>
        </w:rPr>
        <w:t>Бұл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деректер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бақылау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және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автоматтандыру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жүйелерін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қолдануды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негіздеу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және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оларға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қойылатын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талаптарды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анықтау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үшін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жеткілікті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болуы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керек</w:t>
      </w:r>
      <w:proofErr w:type="spellEnd"/>
      <w:r w:rsidRPr="00990CAA">
        <w:rPr>
          <w:sz w:val="28"/>
          <w:szCs w:val="28"/>
        </w:rPr>
        <w:t>.</w:t>
      </w:r>
    </w:p>
    <w:p w:rsidR="00990CAA" w:rsidRPr="00990CAA" w:rsidRDefault="00990CAA" w:rsidP="00990CAA">
      <w:pPr>
        <w:ind w:right="-81" w:firstLine="540"/>
        <w:jc w:val="both"/>
        <w:rPr>
          <w:sz w:val="28"/>
          <w:szCs w:val="28"/>
        </w:rPr>
      </w:pPr>
      <w:proofErr w:type="spellStart"/>
      <w:r w:rsidRPr="00990CAA">
        <w:rPr>
          <w:sz w:val="28"/>
          <w:szCs w:val="28"/>
        </w:rPr>
        <w:t>Әрі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қарай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қажет</w:t>
      </w:r>
      <w:proofErr w:type="spellEnd"/>
      <w:r w:rsidRPr="00990CAA">
        <w:rPr>
          <w:sz w:val="28"/>
          <w:szCs w:val="28"/>
        </w:rPr>
        <w:t>:</w:t>
      </w:r>
    </w:p>
    <w:p w:rsidR="00990CAA" w:rsidRPr="00990CAA" w:rsidRDefault="00990CAA" w:rsidP="00990CAA">
      <w:pPr>
        <w:ind w:right="-81" w:firstLine="540"/>
        <w:jc w:val="both"/>
        <w:rPr>
          <w:sz w:val="28"/>
          <w:szCs w:val="28"/>
        </w:rPr>
      </w:pPr>
      <w:r w:rsidRPr="00990CAA">
        <w:rPr>
          <w:sz w:val="28"/>
          <w:szCs w:val="28"/>
        </w:rPr>
        <w:t xml:space="preserve">5) </w:t>
      </w:r>
      <w:proofErr w:type="spellStart"/>
      <w:r w:rsidRPr="00990CAA">
        <w:rPr>
          <w:sz w:val="28"/>
          <w:szCs w:val="28"/>
        </w:rPr>
        <w:t>басқару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және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реттеу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мақсаттарын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proofErr w:type="gramStart"/>
      <w:r w:rsidRPr="00990CAA">
        <w:rPr>
          <w:sz w:val="28"/>
          <w:szCs w:val="28"/>
        </w:rPr>
        <w:t>тұжырымдау</w:t>
      </w:r>
      <w:proofErr w:type="spellEnd"/>
      <w:r w:rsidRPr="00990CAA">
        <w:rPr>
          <w:sz w:val="28"/>
          <w:szCs w:val="28"/>
        </w:rPr>
        <w:t xml:space="preserve"> ;</w:t>
      </w:r>
      <w:proofErr w:type="gramEnd"/>
    </w:p>
    <w:p w:rsidR="00990CAA" w:rsidRPr="00990CAA" w:rsidRDefault="00990CAA" w:rsidP="00990CAA">
      <w:pPr>
        <w:ind w:right="-81" w:firstLine="540"/>
        <w:jc w:val="both"/>
        <w:rPr>
          <w:sz w:val="28"/>
          <w:szCs w:val="28"/>
        </w:rPr>
      </w:pPr>
      <w:r w:rsidRPr="00990CAA">
        <w:rPr>
          <w:sz w:val="28"/>
          <w:szCs w:val="28"/>
        </w:rPr>
        <w:t xml:space="preserve">6) </w:t>
      </w:r>
      <w:proofErr w:type="spellStart"/>
      <w:r w:rsidRPr="00990CAA">
        <w:rPr>
          <w:sz w:val="28"/>
          <w:szCs w:val="28"/>
        </w:rPr>
        <w:t>айнымалыларды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басқару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әсерлеріне</w:t>
      </w:r>
      <w:proofErr w:type="spellEnd"/>
      <w:r w:rsidRPr="00990CAA">
        <w:rPr>
          <w:sz w:val="28"/>
          <w:szCs w:val="28"/>
        </w:rPr>
        <w:t xml:space="preserve">, </w:t>
      </w:r>
      <w:proofErr w:type="spellStart"/>
      <w:r w:rsidRPr="00990CAA">
        <w:rPr>
          <w:sz w:val="28"/>
          <w:szCs w:val="28"/>
        </w:rPr>
        <w:t>бұзылуларға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және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басқарылатын</w:t>
      </w:r>
      <w:proofErr w:type="spellEnd"/>
      <w:r w:rsidRPr="00990CAA">
        <w:rPr>
          <w:sz w:val="28"/>
          <w:szCs w:val="28"/>
        </w:rPr>
        <w:t xml:space="preserve"> (</w:t>
      </w:r>
      <w:proofErr w:type="spellStart"/>
      <w:r w:rsidRPr="00990CAA">
        <w:rPr>
          <w:sz w:val="28"/>
          <w:szCs w:val="28"/>
        </w:rPr>
        <w:t>реттелетін</w:t>
      </w:r>
      <w:proofErr w:type="spellEnd"/>
      <w:r w:rsidRPr="00990CAA">
        <w:rPr>
          <w:sz w:val="28"/>
          <w:szCs w:val="28"/>
        </w:rPr>
        <w:t xml:space="preserve">) </w:t>
      </w:r>
      <w:proofErr w:type="spellStart"/>
      <w:r w:rsidRPr="00990CAA">
        <w:rPr>
          <w:sz w:val="28"/>
          <w:szCs w:val="28"/>
        </w:rPr>
        <w:t>айнымалыларға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бөліңіз</w:t>
      </w:r>
      <w:proofErr w:type="spellEnd"/>
      <w:r w:rsidRPr="00990CAA">
        <w:rPr>
          <w:sz w:val="28"/>
          <w:szCs w:val="28"/>
        </w:rPr>
        <w:t>;</w:t>
      </w:r>
    </w:p>
    <w:p w:rsidR="00990CAA" w:rsidRPr="00990CAA" w:rsidRDefault="00990CAA" w:rsidP="00990CAA">
      <w:pPr>
        <w:ind w:right="-81" w:firstLine="540"/>
        <w:jc w:val="both"/>
        <w:rPr>
          <w:sz w:val="28"/>
          <w:szCs w:val="28"/>
        </w:rPr>
      </w:pPr>
      <w:r w:rsidRPr="00990CAA">
        <w:rPr>
          <w:sz w:val="28"/>
          <w:szCs w:val="28"/>
        </w:rPr>
        <w:t xml:space="preserve">7) </w:t>
      </w:r>
      <w:proofErr w:type="spellStart"/>
      <w:r w:rsidRPr="00990CAA">
        <w:rPr>
          <w:sz w:val="28"/>
          <w:szCs w:val="28"/>
        </w:rPr>
        <w:t>реттеу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арналарын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белгілеу</w:t>
      </w:r>
      <w:proofErr w:type="spellEnd"/>
      <w:r w:rsidRPr="00990CAA">
        <w:rPr>
          <w:sz w:val="28"/>
          <w:szCs w:val="28"/>
        </w:rPr>
        <w:t>.</w:t>
      </w:r>
    </w:p>
    <w:p w:rsidR="00990CAA" w:rsidRPr="00990CAA" w:rsidRDefault="00990CAA" w:rsidP="00990CAA">
      <w:pPr>
        <w:ind w:right="-81" w:firstLine="540"/>
        <w:jc w:val="both"/>
        <w:rPr>
          <w:sz w:val="28"/>
          <w:szCs w:val="28"/>
        </w:rPr>
      </w:pPr>
      <w:proofErr w:type="spellStart"/>
      <w:r w:rsidRPr="00990CAA">
        <w:rPr>
          <w:sz w:val="28"/>
          <w:szCs w:val="28"/>
        </w:rPr>
        <w:t>Нәтижені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мәтіндік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бөлім</w:t>
      </w:r>
      <w:proofErr w:type="spellEnd"/>
      <w:r w:rsidRPr="00990CAA">
        <w:rPr>
          <w:sz w:val="28"/>
          <w:szCs w:val="28"/>
        </w:rPr>
        <w:t xml:space="preserve">, </w:t>
      </w:r>
      <w:proofErr w:type="spellStart"/>
      <w:r w:rsidRPr="00990CAA">
        <w:rPr>
          <w:sz w:val="28"/>
          <w:szCs w:val="28"/>
        </w:rPr>
        <w:t>кестелер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және</w:t>
      </w:r>
      <w:proofErr w:type="spellEnd"/>
      <w:r w:rsidRPr="00990CAA">
        <w:rPr>
          <w:sz w:val="28"/>
          <w:szCs w:val="28"/>
        </w:rPr>
        <w:t xml:space="preserve"> блок-</w:t>
      </w:r>
      <w:proofErr w:type="spellStart"/>
      <w:r w:rsidRPr="00990CAA">
        <w:rPr>
          <w:sz w:val="28"/>
          <w:szCs w:val="28"/>
        </w:rPr>
        <w:t>схемалар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түрінде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көрсетіңіз</w:t>
      </w:r>
      <w:proofErr w:type="spellEnd"/>
      <w:r w:rsidRPr="00990CAA">
        <w:rPr>
          <w:sz w:val="28"/>
          <w:szCs w:val="28"/>
        </w:rPr>
        <w:t>.</w:t>
      </w:r>
    </w:p>
    <w:p w:rsidR="00990CAA" w:rsidRPr="00990CAA" w:rsidRDefault="00990CAA" w:rsidP="00990CAA">
      <w:pPr>
        <w:ind w:right="-81" w:firstLine="540"/>
        <w:jc w:val="both"/>
        <w:rPr>
          <w:sz w:val="28"/>
          <w:szCs w:val="28"/>
        </w:rPr>
      </w:pPr>
      <w:proofErr w:type="spellStart"/>
      <w:r w:rsidRPr="00990CAA">
        <w:rPr>
          <w:sz w:val="28"/>
          <w:szCs w:val="28"/>
        </w:rPr>
        <w:t>Процестің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аппаратуралық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ресімделуін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анықтау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кезінде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бастапқы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материалдарды</w:t>
      </w:r>
      <w:proofErr w:type="spellEnd"/>
      <w:r w:rsidRPr="00990CAA">
        <w:rPr>
          <w:sz w:val="28"/>
          <w:szCs w:val="28"/>
        </w:rPr>
        <w:t xml:space="preserve">, </w:t>
      </w:r>
      <w:proofErr w:type="spellStart"/>
      <w:r w:rsidRPr="00990CAA">
        <w:rPr>
          <w:sz w:val="28"/>
          <w:szCs w:val="28"/>
        </w:rPr>
        <w:t>отын</w:t>
      </w:r>
      <w:proofErr w:type="spellEnd"/>
      <w:r w:rsidRPr="00990CAA">
        <w:rPr>
          <w:sz w:val="28"/>
          <w:szCs w:val="28"/>
        </w:rPr>
        <w:t xml:space="preserve"> мен </w:t>
      </w:r>
      <w:proofErr w:type="spellStart"/>
      <w:r w:rsidRPr="00990CAA">
        <w:rPr>
          <w:sz w:val="28"/>
          <w:szCs w:val="28"/>
        </w:rPr>
        <w:t>үрлеуді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тиеу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жүйелері</w:t>
      </w:r>
      <w:proofErr w:type="spellEnd"/>
      <w:r w:rsidRPr="00990CAA">
        <w:rPr>
          <w:sz w:val="28"/>
          <w:szCs w:val="28"/>
        </w:rPr>
        <w:t xml:space="preserve"> мен </w:t>
      </w:r>
      <w:proofErr w:type="spellStart"/>
      <w:r w:rsidRPr="00990CAA">
        <w:rPr>
          <w:sz w:val="28"/>
          <w:szCs w:val="28"/>
        </w:rPr>
        <w:t>тораптарын</w:t>
      </w:r>
      <w:proofErr w:type="spellEnd"/>
      <w:r w:rsidRPr="00990CAA">
        <w:rPr>
          <w:sz w:val="28"/>
          <w:szCs w:val="28"/>
        </w:rPr>
        <w:t xml:space="preserve">, газ </w:t>
      </w:r>
      <w:proofErr w:type="spellStart"/>
      <w:r w:rsidRPr="00990CAA">
        <w:rPr>
          <w:sz w:val="28"/>
          <w:szCs w:val="28"/>
        </w:rPr>
        <w:t>және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шаң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ұстау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жүйелерін</w:t>
      </w:r>
      <w:proofErr w:type="spellEnd"/>
      <w:r w:rsidRPr="00990CAA">
        <w:rPr>
          <w:sz w:val="28"/>
          <w:szCs w:val="28"/>
        </w:rPr>
        <w:t xml:space="preserve">, </w:t>
      </w:r>
      <w:proofErr w:type="spellStart"/>
      <w:r w:rsidRPr="00990CAA">
        <w:rPr>
          <w:sz w:val="28"/>
          <w:szCs w:val="28"/>
        </w:rPr>
        <w:t>айдау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құрылғыларын</w:t>
      </w:r>
      <w:proofErr w:type="spellEnd"/>
      <w:r w:rsidRPr="00990CAA">
        <w:rPr>
          <w:sz w:val="28"/>
          <w:szCs w:val="28"/>
        </w:rPr>
        <w:t xml:space="preserve"> (гидрометаллургия </w:t>
      </w:r>
      <w:proofErr w:type="spellStart"/>
      <w:r w:rsidRPr="00990CAA">
        <w:rPr>
          <w:sz w:val="28"/>
          <w:szCs w:val="28"/>
        </w:rPr>
        <w:t>және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байыту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процестері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үшін</w:t>
      </w:r>
      <w:proofErr w:type="spellEnd"/>
      <w:r w:rsidRPr="00990CAA">
        <w:rPr>
          <w:sz w:val="28"/>
          <w:szCs w:val="28"/>
        </w:rPr>
        <w:t xml:space="preserve">) </w:t>
      </w:r>
      <w:proofErr w:type="spellStart"/>
      <w:r w:rsidRPr="00990CAA">
        <w:rPr>
          <w:sz w:val="28"/>
          <w:szCs w:val="28"/>
        </w:rPr>
        <w:t>және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автоматтандыру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жүйелерінің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жұмысына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қатысатын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басқа</w:t>
      </w:r>
      <w:proofErr w:type="spellEnd"/>
      <w:r w:rsidRPr="00990CAA">
        <w:rPr>
          <w:sz w:val="28"/>
          <w:szCs w:val="28"/>
        </w:rPr>
        <w:t xml:space="preserve"> да </w:t>
      </w:r>
      <w:proofErr w:type="spellStart"/>
      <w:r w:rsidRPr="00990CAA">
        <w:rPr>
          <w:sz w:val="28"/>
          <w:szCs w:val="28"/>
        </w:rPr>
        <w:t>жабдықтарды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қарастыру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қажет</w:t>
      </w:r>
      <w:proofErr w:type="spellEnd"/>
      <w:r w:rsidRPr="00990CAA">
        <w:rPr>
          <w:sz w:val="28"/>
          <w:szCs w:val="28"/>
        </w:rPr>
        <w:t xml:space="preserve">. Гидрометаллургия </w:t>
      </w:r>
      <w:proofErr w:type="spellStart"/>
      <w:r w:rsidRPr="00990CAA">
        <w:rPr>
          <w:sz w:val="28"/>
          <w:szCs w:val="28"/>
        </w:rPr>
        <w:t>процестері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үшін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аппараттар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тізбегінің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нақты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схемасын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белгілеп</w:t>
      </w:r>
      <w:proofErr w:type="spellEnd"/>
      <w:r w:rsidRPr="00990CAA">
        <w:rPr>
          <w:sz w:val="28"/>
          <w:szCs w:val="28"/>
        </w:rPr>
        <w:t xml:space="preserve">, </w:t>
      </w:r>
      <w:proofErr w:type="spellStart"/>
      <w:r w:rsidRPr="00990CAA">
        <w:rPr>
          <w:sz w:val="28"/>
          <w:szCs w:val="28"/>
        </w:rPr>
        <w:t>олардың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жұмысын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анықтау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керек</w:t>
      </w:r>
      <w:proofErr w:type="spellEnd"/>
      <w:r w:rsidRPr="00990CAA">
        <w:rPr>
          <w:sz w:val="28"/>
          <w:szCs w:val="28"/>
        </w:rPr>
        <w:t xml:space="preserve"> (</w:t>
      </w:r>
      <w:proofErr w:type="spellStart"/>
      <w:r w:rsidRPr="00990CAA">
        <w:rPr>
          <w:sz w:val="28"/>
          <w:szCs w:val="28"/>
        </w:rPr>
        <w:t>үздіксіз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немесе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мерзімді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жұмыс</w:t>
      </w:r>
      <w:proofErr w:type="spellEnd"/>
      <w:r w:rsidRPr="00990CAA">
        <w:rPr>
          <w:sz w:val="28"/>
          <w:szCs w:val="28"/>
        </w:rPr>
        <w:t xml:space="preserve">, </w:t>
      </w:r>
      <w:proofErr w:type="spellStart"/>
      <w:r w:rsidRPr="00990CAA">
        <w:rPr>
          <w:sz w:val="28"/>
          <w:szCs w:val="28"/>
        </w:rPr>
        <w:t>ерітінділер</w:t>
      </w:r>
      <w:proofErr w:type="spellEnd"/>
      <w:r w:rsidRPr="00990CAA">
        <w:rPr>
          <w:sz w:val="28"/>
          <w:szCs w:val="28"/>
        </w:rPr>
        <w:t xml:space="preserve"> мен </w:t>
      </w:r>
      <w:proofErr w:type="spellStart"/>
      <w:r w:rsidRPr="00990CAA">
        <w:rPr>
          <w:sz w:val="28"/>
          <w:szCs w:val="28"/>
        </w:rPr>
        <w:t>қойыртпақтарды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уақытында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және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аппараттар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бойынша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айдау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схемасы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және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т.б</w:t>
      </w:r>
      <w:proofErr w:type="spellEnd"/>
      <w:r w:rsidRPr="00990CAA">
        <w:rPr>
          <w:sz w:val="28"/>
          <w:szCs w:val="28"/>
        </w:rPr>
        <w:t>.).</w:t>
      </w:r>
    </w:p>
    <w:p w:rsidR="00990CAA" w:rsidRPr="00990CAA" w:rsidRDefault="00990CAA" w:rsidP="00990CAA">
      <w:pPr>
        <w:ind w:right="-81" w:firstLine="540"/>
        <w:jc w:val="both"/>
        <w:rPr>
          <w:sz w:val="28"/>
          <w:szCs w:val="28"/>
        </w:rPr>
      </w:pPr>
      <w:proofErr w:type="spellStart"/>
      <w:r w:rsidRPr="00990CAA">
        <w:rPr>
          <w:sz w:val="28"/>
          <w:szCs w:val="28"/>
        </w:rPr>
        <w:t>Ұсынылған</w:t>
      </w:r>
      <w:proofErr w:type="spellEnd"/>
      <w:r w:rsidRPr="00990CAA">
        <w:rPr>
          <w:sz w:val="28"/>
          <w:szCs w:val="28"/>
        </w:rPr>
        <w:t xml:space="preserve"> материал </w:t>
      </w:r>
      <w:proofErr w:type="spellStart"/>
      <w:r w:rsidRPr="00990CAA">
        <w:rPr>
          <w:sz w:val="28"/>
          <w:szCs w:val="28"/>
        </w:rPr>
        <w:t>суреттермен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суреттелуі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керек</w:t>
      </w:r>
      <w:proofErr w:type="spellEnd"/>
      <w:r w:rsidRPr="00990CAA">
        <w:rPr>
          <w:sz w:val="28"/>
          <w:szCs w:val="28"/>
        </w:rPr>
        <w:t>.</w:t>
      </w:r>
    </w:p>
    <w:p w:rsidR="00990CAA" w:rsidRPr="00990CAA" w:rsidRDefault="00990CAA" w:rsidP="00990CAA">
      <w:pPr>
        <w:ind w:right="-81" w:firstLine="540"/>
        <w:jc w:val="both"/>
        <w:rPr>
          <w:sz w:val="28"/>
          <w:szCs w:val="28"/>
        </w:rPr>
      </w:pPr>
      <w:proofErr w:type="spellStart"/>
      <w:r w:rsidRPr="00990CAA">
        <w:rPr>
          <w:sz w:val="28"/>
          <w:szCs w:val="28"/>
        </w:rPr>
        <w:t>Процестің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құрылымдық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схемалары</w:t>
      </w:r>
      <w:proofErr w:type="spellEnd"/>
      <w:r w:rsidRPr="00990CAA">
        <w:rPr>
          <w:sz w:val="28"/>
          <w:szCs w:val="28"/>
        </w:rPr>
        <w:t xml:space="preserve"> 3 </w:t>
      </w:r>
      <w:proofErr w:type="spellStart"/>
      <w:r w:rsidRPr="00990CAA">
        <w:rPr>
          <w:sz w:val="28"/>
          <w:szCs w:val="28"/>
        </w:rPr>
        <w:t>және</w:t>
      </w:r>
      <w:proofErr w:type="spellEnd"/>
      <w:r w:rsidRPr="00990CAA">
        <w:rPr>
          <w:sz w:val="28"/>
          <w:szCs w:val="28"/>
        </w:rPr>
        <w:t xml:space="preserve"> 6 </w:t>
      </w:r>
      <w:proofErr w:type="spellStart"/>
      <w:r w:rsidRPr="00990CAA">
        <w:rPr>
          <w:sz w:val="28"/>
          <w:szCs w:val="28"/>
        </w:rPr>
        <w:t>есептеу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жұмыстарында</w:t>
      </w:r>
      <w:proofErr w:type="spellEnd"/>
      <w:r w:rsidRPr="00990CAA">
        <w:rPr>
          <w:sz w:val="28"/>
          <w:szCs w:val="28"/>
        </w:rPr>
        <w:t xml:space="preserve"> </w:t>
      </w:r>
      <w:proofErr w:type="spellStart"/>
      <w:r w:rsidRPr="00990CAA">
        <w:rPr>
          <w:sz w:val="28"/>
          <w:szCs w:val="28"/>
        </w:rPr>
        <w:t>қолданылады</w:t>
      </w:r>
      <w:proofErr w:type="spellEnd"/>
      <w:r w:rsidRPr="00990CAA">
        <w:rPr>
          <w:sz w:val="28"/>
          <w:szCs w:val="28"/>
        </w:rPr>
        <w:t>.</w:t>
      </w:r>
    </w:p>
    <w:p w:rsidR="00990CAA" w:rsidRPr="00990CAA" w:rsidRDefault="00990CAA" w:rsidP="00990CAA">
      <w:pPr>
        <w:ind w:right="-81" w:firstLine="540"/>
        <w:jc w:val="both"/>
        <w:rPr>
          <w:sz w:val="28"/>
          <w:szCs w:val="28"/>
        </w:rPr>
      </w:pPr>
    </w:p>
    <w:p w:rsidR="00990CAA" w:rsidRPr="00990CAA" w:rsidRDefault="00990CAA" w:rsidP="00990CAA">
      <w:pPr>
        <w:ind w:right="-81" w:firstLine="540"/>
        <w:jc w:val="both"/>
        <w:rPr>
          <w:sz w:val="28"/>
          <w:szCs w:val="28"/>
        </w:rPr>
      </w:pPr>
    </w:p>
    <w:p w:rsidR="00990CAA" w:rsidRDefault="00990CAA" w:rsidP="00990CAA">
      <w:pPr>
        <w:rPr>
          <w:b/>
          <w:sz w:val="28"/>
          <w:szCs w:val="28"/>
        </w:rPr>
      </w:pPr>
    </w:p>
    <w:p w:rsidR="00990CAA" w:rsidRDefault="00990CAA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990CAA" w:rsidRDefault="00990CAA" w:rsidP="00990CAA">
      <w:pPr>
        <w:rPr>
          <w:b/>
          <w:sz w:val="28"/>
          <w:szCs w:val="28"/>
        </w:rPr>
      </w:pPr>
    </w:p>
    <w:p w:rsidR="00990CAA" w:rsidRDefault="00990CAA" w:rsidP="00990CAA">
      <w:pPr>
        <w:ind w:right="-81"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Практическая </w:t>
      </w:r>
      <w:proofErr w:type="gramStart"/>
      <w:r>
        <w:rPr>
          <w:b/>
          <w:sz w:val="28"/>
          <w:szCs w:val="28"/>
        </w:rPr>
        <w:t xml:space="preserve">работа </w:t>
      </w:r>
      <w:r w:rsidRPr="008A7A91">
        <w:rPr>
          <w:b/>
          <w:sz w:val="28"/>
        </w:rPr>
        <w:t xml:space="preserve"> </w:t>
      </w:r>
      <w:r w:rsidRPr="008A7A91">
        <w:rPr>
          <w:b/>
          <w:sz w:val="28"/>
          <w:szCs w:val="28"/>
        </w:rPr>
        <w:t>№</w:t>
      </w:r>
      <w:proofErr w:type="gramEnd"/>
      <w:r w:rsidRPr="008A7A91">
        <w:rPr>
          <w:b/>
          <w:sz w:val="28"/>
          <w:szCs w:val="28"/>
        </w:rPr>
        <w:t>1</w:t>
      </w:r>
    </w:p>
    <w:p w:rsidR="00990CAA" w:rsidRDefault="00990CAA" w:rsidP="00990CAA">
      <w:pPr>
        <w:ind w:right="-81" w:firstLine="540"/>
        <w:jc w:val="both"/>
        <w:rPr>
          <w:b/>
          <w:sz w:val="28"/>
          <w:szCs w:val="28"/>
        </w:rPr>
      </w:pPr>
    </w:p>
    <w:p w:rsidR="00990CAA" w:rsidRDefault="00990CAA" w:rsidP="00990CAA">
      <w:pPr>
        <w:ind w:right="-81" w:firstLine="540"/>
        <w:jc w:val="both"/>
        <w:rPr>
          <w:sz w:val="28"/>
          <w:szCs w:val="28"/>
        </w:rPr>
      </w:pPr>
      <w:r>
        <w:rPr>
          <w:sz w:val="28"/>
          <w:szCs w:val="28"/>
        </w:rPr>
        <w:t>Рассмотреть н</w:t>
      </w:r>
      <w:r>
        <w:rPr>
          <w:sz w:val="28"/>
        </w:rPr>
        <w:t xml:space="preserve">азначение процесса по заданию, описать его технологию и основные показатели. Определить </w:t>
      </w:r>
      <w:r>
        <w:rPr>
          <w:sz w:val="28"/>
          <w:szCs w:val="28"/>
        </w:rPr>
        <w:t xml:space="preserve">входные и выходные потоки энергии и вещества данного процесса, основные переменные, которые нужно контролировать и регулировать в хорде процесса. Сформулировать цели управления и регулирования и разделить переменные на управляющие воздействия, возмущения и управляемые (регулируемые) переменные, </w:t>
      </w:r>
      <w:r>
        <w:rPr>
          <w:sz w:val="28"/>
        </w:rPr>
        <w:t>наметить каналы регулирования</w:t>
      </w:r>
      <w:r>
        <w:rPr>
          <w:sz w:val="28"/>
          <w:szCs w:val="28"/>
        </w:rPr>
        <w:t>. Представить результат в виде текстовой части, таблиц и блок-схем.</w:t>
      </w:r>
    </w:p>
    <w:p w:rsidR="00990CAA" w:rsidRDefault="00990CAA" w:rsidP="00990CAA">
      <w:pPr>
        <w:ind w:right="76" w:firstLine="709"/>
        <w:jc w:val="both"/>
        <w:rPr>
          <w:sz w:val="28"/>
        </w:rPr>
      </w:pPr>
      <w:r>
        <w:rPr>
          <w:sz w:val="28"/>
        </w:rPr>
        <w:t xml:space="preserve">На основании анализа литературных источников, например, </w:t>
      </w:r>
      <w:r w:rsidRPr="00172297">
        <w:rPr>
          <w:sz w:val="28"/>
        </w:rPr>
        <w:t>[</w:t>
      </w:r>
      <w:r>
        <w:rPr>
          <w:sz w:val="28"/>
        </w:rPr>
        <w:t>7,9,11,12-17</w:t>
      </w:r>
      <w:r w:rsidRPr="00172297">
        <w:rPr>
          <w:sz w:val="28"/>
        </w:rPr>
        <w:t>]</w:t>
      </w:r>
      <w:r>
        <w:rPr>
          <w:sz w:val="28"/>
        </w:rPr>
        <w:t>, используя знания, полученные при изучении предыдущих курсов своей специальности, рассматриваются следующие вопросы:</w:t>
      </w:r>
    </w:p>
    <w:p w:rsidR="00990CAA" w:rsidRDefault="00990CAA" w:rsidP="00990CAA">
      <w:pPr>
        <w:ind w:left="709" w:right="76"/>
        <w:jc w:val="both"/>
        <w:rPr>
          <w:sz w:val="28"/>
        </w:rPr>
      </w:pPr>
      <w:r>
        <w:rPr>
          <w:sz w:val="28"/>
        </w:rPr>
        <w:t>1) назначение процесса;</w:t>
      </w:r>
    </w:p>
    <w:p w:rsidR="00990CAA" w:rsidRDefault="00990CAA" w:rsidP="00990CAA">
      <w:pPr>
        <w:ind w:left="709" w:right="76"/>
        <w:jc w:val="both"/>
        <w:rPr>
          <w:sz w:val="28"/>
        </w:rPr>
      </w:pPr>
      <w:r>
        <w:rPr>
          <w:sz w:val="28"/>
        </w:rPr>
        <w:t xml:space="preserve">2) основные технологические операции процесса и </w:t>
      </w:r>
    </w:p>
    <w:p w:rsidR="00990CAA" w:rsidRDefault="00990CAA" w:rsidP="00990CAA">
      <w:pPr>
        <w:ind w:left="709" w:right="76"/>
        <w:jc w:val="both"/>
        <w:rPr>
          <w:sz w:val="28"/>
        </w:rPr>
      </w:pPr>
      <w:r>
        <w:rPr>
          <w:sz w:val="28"/>
        </w:rPr>
        <w:t xml:space="preserve">  физико-химические закономерности их протекания;</w:t>
      </w:r>
    </w:p>
    <w:p w:rsidR="00990CAA" w:rsidRDefault="00990CAA" w:rsidP="00990CAA">
      <w:pPr>
        <w:ind w:right="76" w:firstLine="720"/>
        <w:jc w:val="both"/>
        <w:rPr>
          <w:sz w:val="28"/>
        </w:rPr>
      </w:pPr>
      <w:r>
        <w:rPr>
          <w:sz w:val="28"/>
        </w:rPr>
        <w:t>3) аппаратурное оформление процесса;</w:t>
      </w:r>
    </w:p>
    <w:p w:rsidR="00990CAA" w:rsidRDefault="00990CAA" w:rsidP="00990CAA">
      <w:pPr>
        <w:ind w:right="76" w:firstLine="720"/>
        <w:jc w:val="both"/>
        <w:rPr>
          <w:sz w:val="28"/>
        </w:rPr>
      </w:pPr>
      <w:r>
        <w:rPr>
          <w:sz w:val="28"/>
        </w:rPr>
        <w:t xml:space="preserve">4) показатели работы процесса или агрегата. </w:t>
      </w:r>
    </w:p>
    <w:p w:rsidR="00990CAA" w:rsidRDefault="00990CAA" w:rsidP="00990CAA">
      <w:pPr>
        <w:ind w:right="76" w:firstLine="720"/>
        <w:jc w:val="both"/>
        <w:rPr>
          <w:sz w:val="28"/>
        </w:rPr>
      </w:pPr>
      <w:r>
        <w:rPr>
          <w:sz w:val="28"/>
        </w:rPr>
        <w:t>Этих данных должно быть достаточно, чтобы обосновать применение систем контроля и автоматизации и определить требования к ним.</w:t>
      </w:r>
    </w:p>
    <w:p w:rsidR="00990CAA" w:rsidRDefault="00990CAA" w:rsidP="00990CAA">
      <w:pPr>
        <w:ind w:right="-81" w:firstLine="720"/>
        <w:jc w:val="both"/>
        <w:rPr>
          <w:sz w:val="28"/>
          <w:szCs w:val="28"/>
        </w:rPr>
      </w:pPr>
      <w:r>
        <w:rPr>
          <w:sz w:val="28"/>
          <w:szCs w:val="28"/>
        </w:rPr>
        <w:t>Далее нужно:</w:t>
      </w:r>
    </w:p>
    <w:p w:rsidR="00990CAA" w:rsidRDefault="00990CAA" w:rsidP="00990CAA">
      <w:pPr>
        <w:ind w:right="-81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 сформулировать цели управления и </w:t>
      </w:r>
      <w:proofErr w:type="gramStart"/>
      <w:r>
        <w:rPr>
          <w:sz w:val="28"/>
          <w:szCs w:val="28"/>
        </w:rPr>
        <w:t>регулирования ;</w:t>
      </w:r>
      <w:proofErr w:type="gramEnd"/>
    </w:p>
    <w:p w:rsidR="00990CAA" w:rsidRDefault="00990CAA" w:rsidP="00990CAA">
      <w:pPr>
        <w:ind w:right="-81" w:firstLine="720"/>
        <w:jc w:val="both"/>
        <w:rPr>
          <w:sz w:val="28"/>
          <w:szCs w:val="28"/>
        </w:rPr>
      </w:pPr>
      <w:r>
        <w:rPr>
          <w:sz w:val="28"/>
          <w:szCs w:val="28"/>
        </w:rPr>
        <w:t>6) разделить переменные на управляющие воздействия, возмущения и управляемые (регулируемые) переменные;</w:t>
      </w:r>
    </w:p>
    <w:p w:rsidR="00990CAA" w:rsidRDefault="00990CAA" w:rsidP="00990CAA">
      <w:pPr>
        <w:ind w:right="-81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7) </w:t>
      </w:r>
      <w:r>
        <w:rPr>
          <w:sz w:val="28"/>
        </w:rPr>
        <w:t>наметить каналы регулирования</w:t>
      </w:r>
      <w:r>
        <w:rPr>
          <w:sz w:val="28"/>
          <w:szCs w:val="28"/>
        </w:rPr>
        <w:t>.</w:t>
      </w:r>
    </w:p>
    <w:p w:rsidR="00990CAA" w:rsidRDefault="00990CAA" w:rsidP="00990CAA">
      <w:pPr>
        <w:ind w:right="-81"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Представить результат в виде текстовой части, таблиц и блок-схем.</w:t>
      </w:r>
    </w:p>
    <w:p w:rsidR="00990CAA" w:rsidRDefault="00990CAA" w:rsidP="00990CAA">
      <w:pPr>
        <w:ind w:right="76" w:firstLine="720"/>
        <w:jc w:val="both"/>
        <w:rPr>
          <w:sz w:val="28"/>
        </w:rPr>
      </w:pPr>
      <w:r>
        <w:rPr>
          <w:sz w:val="28"/>
        </w:rPr>
        <w:t>При определении аппаратурного оформления процесса следует рассмотреть системы и узлы загрузки исходных материалов, топлива и дутья, системы газо- и пылеулавливания, перекачивающие устройства (для процессов гидрометаллургии и обогащения) и другое оборудование, которое участвует в работе систем автоматизации. Для процессов гидрометаллургии следует наметить конкретную схему цепей аппаратов и определить их работу (непрерывная или периодическая работа, схему перекачки растворов и пульп во времени и по аппаратам и т.д.).</w:t>
      </w:r>
    </w:p>
    <w:p w:rsidR="00990CAA" w:rsidRDefault="00990CAA" w:rsidP="00990CAA">
      <w:pPr>
        <w:ind w:right="76" w:firstLine="720"/>
        <w:jc w:val="both"/>
        <w:rPr>
          <w:sz w:val="28"/>
        </w:rPr>
      </w:pPr>
      <w:r>
        <w:rPr>
          <w:sz w:val="28"/>
        </w:rPr>
        <w:t>Излагаемый материал следует иллюстрировать рисунками.</w:t>
      </w:r>
    </w:p>
    <w:p w:rsidR="00990CAA" w:rsidRDefault="00990CAA" w:rsidP="00990CAA">
      <w:pPr>
        <w:ind w:right="76" w:firstLine="720"/>
        <w:jc w:val="both"/>
        <w:rPr>
          <w:sz w:val="28"/>
        </w:rPr>
      </w:pPr>
      <w:r>
        <w:rPr>
          <w:sz w:val="28"/>
        </w:rPr>
        <w:t>Структурные схемы процесса будут использованы в расчетных работах 3 и 6.</w:t>
      </w:r>
    </w:p>
    <w:p w:rsidR="00EA518F" w:rsidRDefault="00EA518F">
      <w:r>
        <w:br w:type="page"/>
      </w:r>
    </w:p>
    <w:p w:rsidR="00EA518F" w:rsidRDefault="00EA518F" w:rsidP="00EA518F">
      <w:pPr>
        <w:ind w:firstLine="425"/>
        <w:jc w:val="center"/>
        <w:outlineLvl w:val="0"/>
        <w:rPr>
          <w:sz w:val="28"/>
        </w:rPr>
      </w:pPr>
      <w:r>
        <w:rPr>
          <w:sz w:val="28"/>
        </w:rPr>
        <w:lastRenderedPageBreak/>
        <w:t>Приложение А</w:t>
      </w:r>
    </w:p>
    <w:p w:rsidR="00EA518F" w:rsidRDefault="00EA518F" w:rsidP="00EA518F">
      <w:pPr>
        <w:ind w:firstLine="425"/>
        <w:jc w:val="center"/>
        <w:outlineLvl w:val="0"/>
        <w:rPr>
          <w:sz w:val="28"/>
        </w:rPr>
      </w:pPr>
    </w:p>
    <w:p w:rsidR="00EA518F" w:rsidRPr="00D2081F" w:rsidRDefault="00EA518F" w:rsidP="00EA518F">
      <w:pPr>
        <w:spacing w:after="120"/>
        <w:ind w:firstLine="425"/>
        <w:jc w:val="center"/>
        <w:rPr>
          <w:sz w:val="28"/>
        </w:rPr>
      </w:pPr>
      <w:r>
        <w:rPr>
          <w:sz w:val="28"/>
        </w:rPr>
        <w:t xml:space="preserve">Таблица А.1 – </w:t>
      </w:r>
      <w:r w:rsidRPr="00D2081F">
        <w:rPr>
          <w:sz w:val="28"/>
        </w:rPr>
        <w:t>Варианты индивидуальных заданий для расчетных работ</w:t>
      </w:r>
    </w:p>
    <w:p w:rsidR="00EA518F" w:rsidRDefault="00EA518F" w:rsidP="00EA518F">
      <w:pPr>
        <w:ind w:firstLine="425"/>
        <w:jc w:val="center"/>
        <w:rPr>
          <w:sz w:val="28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433"/>
      </w:tblGrid>
      <w:tr w:rsidR="00EA518F" w:rsidTr="00A71F36">
        <w:tblPrEx>
          <w:tblCellMar>
            <w:top w:w="0" w:type="dxa"/>
            <w:bottom w:w="0" w:type="dxa"/>
          </w:tblCellMar>
        </w:tblPrEx>
        <w:trPr>
          <w:trHeight w:val="1119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№.вар</w:t>
            </w:r>
            <w:proofErr w:type="gramEnd"/>
            <w:r>
              <w:rPr>
                <w:sz w:val="28"/>
              </w:rPr>
              <w:t>.</w:t>
            </w:r>
          </w:p>
        </w:tc>
        <w:tc>
          <w:tcPr>
            <w:tcW w:w="8433" w:type="dxa"/>
          </w:tcPr>
          <w:p w:rsidR="00EA518F" w:rsidRDefault="00EA518F" w:rsidP="00A71F36">
            <w:pPr>
              <w:spacing w:before="240"/>
              <w:ind w:firstLine="284"/>
              <w:rPr>
                <w:sz w:val="28"/>
              </w:rPr>
            </w:pPr>
            <w:r>
              <w:rPr>
                <w:sz w:val="28"/>
              </w:rPr>
              <w:t>Наименование объекта управления, управляющего воздействия (</w:t>
            </w: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>) и регулируемой переменной (</w:t>
            </w:r>
            <w:r>
              <w:rPr>
                <w:i/>
                <w:sz w:val="28"/>
              </w:rPr>
              <w:t>Y</w:t>
            </w:r>
            <w:r>
              <w:rPr>
                <w:sz w:val="28"/>
              </w:rPr>
              <w:t>) для системы регулирования объе</w:t>
            </w:r>
            <w:r>
              <w:rPr>
                <w:sz w:val="28"/>
              </w:rPr>
              <w:t>к</w:t>
            </w:r>
            <w:r>
              <w:rPr>
                <w:sz w:val="28"/>
              </w:rPr>
              <w:t>та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iCs/>
                <w:sz w:val="28"/>
              </w:rPr>
            </w:pPr>
            <w:r>
              <w:rPr>
                <w:iCs/>
                <w:sz w:val="28"/>
              </w:rPr>
              <w:t>Установка непрерывного действия для приготовления пульпы из двух сыпучих материалов заданной темп</w:t>
            </w:r>
            <w:r>
              <w:rPr>
                <w:iCs/>
                <w:sz w:val="28"/>
              </w:rPr>
              <w:t>е</w:t>
            </w:r>
            <w:r>
              <w:rPr>
                <w:iCs/>
                <w:sz w:val="28"/>
              </w:rPr>
              <w:t xml:space="preserve">ратуры и состава. 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степень открытия регулирующего клапана на паропроводе,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пульпы в мешалке,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2, 10, 20, 22, 23, 24, 25, 29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31;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11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42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1962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Вращающийся барабан для сушки влажного концентр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 xml:space="preserve">та 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трубопроводе вытяжного ве</w:t>
            </w:r>
            <w:r>
              <w:rPr>
                <w:sz w:val="28"/>
              </w:rPr>
              <w:t>н</w:t>
            </w:r>
            <w:r>
              <w:rPr>
                <w:sz w:val="28"/>
              </w:rPr>
              <w:t>тил</w:t>
            </w:r>
            <w:r>
              <w:rPr>
                <w:sz w:val="28"/>
              </w:rPr>
              <w:t>я</w:t>
            </w:r>
            <w:r>
              <w:rPr>
                <w:sz w:val="28"/>
              </w:rPr>
              <w:t>тора,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разрежение в сушильном барабане, мм вод</w:t>
            </w:r>
            <w:r>
              <w:rPr>
                <w:sz w:val="28"/>
              </w:rPr>
              <w:t>я</w:t>
            </w:r>
            <w:r>
              <w:rPr>
                <w:sz w:val="28"/>
              </w:rPr>
              <w:t>ного столба.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15, 18, 20, 22, 24, 25, 28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9;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26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22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21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  <w:proofErr w:type="spellStart"/>
            <w:r>
              <w:rPr>
                <w:sz w:val="28"/>
              </w:rPr>
              <w:t>Агломашина</w:t>
            </w:r>
            <w:proofErr w:type="spellEnd"/>
            <w:r>
              <w:rPr>
                <w:sz w:val="28"/>
              </w:rPr>
              <w:t xml:space="preserve"> для обжига и спекания свинцового ко</w:t>
            </w:r>
            <w:r>
              <w:rPr>
                <w:sz w:val="28"/>
              </w:rPr>
              <w:t>н</w:t>
            </w:r>
            <w:r>
              <w:rPr>
                <w:sz w:val="28"/>
              </w:rPr>
              <w:t>центрата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proofErr w:type="gramStart"/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 –</w:t>
            </w:r>
            <w:proofErr w:type="gramEnd"/>
            <w:r>
              <w:rPr>
                <w:sz w:val="28"/>
              </w:rPr>
              <w:t xml:space="preserve">  положение регулирующего клапана на </w:t>
            </w:r>
            <w:proofErr w:type="spellStart"/>
            <w:r>
              <w:rPr>
                <w:sz w:val="28"/>
              </w:rPr>
              <w:t>мазутопроводе</w:t>
            </w:r>
            <w:proofErr w:type="spellEnd"/>
            <w:r>
              <w:rPr>
                <w:sz w:val="28"/>
              </w:rPr>
              <w:t>, %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в камере зажигания,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1, 9, 20, 22, 24, 25, 29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6;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14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120</w:t>
            </w:r>
          </w:p>
        </w:tc>
      </w:tr>
      <w:tr w:rsidR="00EA518F" w:rsidRPr="0018639D" w:rsidTr="00A71F36">
        <w:tblPrEx>
          <w:tblCellMar>
            <w:top w:w="0" w:type="dxa"/>
            <w:bottom w:w="0" w:type="dxa"/>
          </w:tblCellMar>
        </w:tblPrEx>
        <w:trPr>
          <w:trHeight w:val="1468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433" w:type="dxa"/>
          </w:tcPr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Труба-сушилка для сушки влажного концентрата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proofErr w:type="gramStart"/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 –</w:t>
            </w:r>
            <w:proofErr w:type="gramEnd"/>
            <w:r>
              <w:rPr>
                <w:sz w:val="28"/>
              </w:rPr>
              <w:t xml:space="preserve">  положение клапана на </w:t>
            </w:r>
            <w:proofErr w:type="spellStart"/>
            <w:r>
              <w:rPr>
                <w:sz w:val="28"/>
              </w:rPr>
              <w:t>мазутопроводе</w:t>
            </w:r>
            <w:proofErr w:type="spellEnd"/>
            <w:r>
              <w:rPr>
                <w:sz w:val="28"/>
              </w:rPr>
              <w:t>, %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мазута, л/час</w:t>
            </w:r>
          </w:p>
          <w:p w:rsidR="00EA518F" w:rsidRPr="0018639D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5, 12, 20, 22, 24, 25, 29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</w:t>
            </w:r>
            <w:proofErr w:type="gramStart"/>
            <w:r w:rsidRPr="0018639D">
              <w:rPr>
                <w:iCs/>
                <w:sz w:val="28"/>
              </w:rPr>
              <w:t xml:space="preserve">11;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 w:rsidRPr="0018639D">
              <w:rPr>
                <w:iCs/>
                <w:sz w:val="28"/>
              </w:rPr>
              <w:t xml:space="preserve"> = 4 </w:t>
            </w:r>
            <w:r>
              <w:rPr>
                <w:iCs/>
                <w:sz w:val="28"/>
              </w:rPr>
              <w:t>сек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21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1403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4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Отражательная печь для плавки медных концентратов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proofErr w:type="gramStart"/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 –</w:t>
            </w:r>
            <w:proofErr w:type="gramEnd"/>
            <w:r>
              <w:rPr>
                <w:sz w:val="28"/>
              </w:rPr>
              <w:t xml:space="preserve">  положение регулирующего клапана на </w:t>
            </w:r>
            <w:proofErr w:type="spellStart"/>
            <w:r>
              <w:rPr>
                <w:sz w:val="28"/>
              </w:rPr>
              <w:t>мазутопроводе</w:t>
            </w:r>
            <w:proofErr w:type="spellEnd"/>
            <w:r>
              <w:rPr>
                <w:sz w:val="28"/>
              </w:rPr>
              <w:t>, %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под сводом печи,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1, 9, 20, 22, 24, 25, 29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10;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25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65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1962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5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Печь Ванюкова для плавки сульфидных концентратов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трубопроводе вытяжного ве</w:t>
            </w:r>
            <w:r>
              <w:rPr>
                <w:sz w:val="28"/>
              </w:rPr>
              <w:t>н</w:t>
            </w:r>
            <w:r>
              <w:rPr>
                <w:sz w:val="28"/>
              </w:rPr>
              <w:t>тил</w:t>
            </w:r>
            <w:r>
              <w:rPr>
                <w:sz w:val="28"/>
              </w:rPr>
              <w:t>я</w:t>
            </w:r>
            <w:r>
              <w:rPr>
                <w:sz w:val="28"/>
              </w:rPr>
              <w:t>тора, %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разрежение в газовом пространстве печи, мм вод</w:t>
            </w:r>
            <w:r>
              <w:rPr>
                <w:sz w:val="28"/>
              </w:rPr>
              <w:t>я</w:t>
            </w:r>
            <w:r>
              <w:rPr>
                <w:sz w:val="28"/>
              </w:rPr>
              <w:t>ного столба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iCs/>
                <w:sz w:val="28"/>
              </w:rPr>
            </w:pPr>
            <w:r>
              <w:rPr>
                <w:sz w:val="28"/>
                <w:lang w:val="en-US"/>
              </w:rPr>
              <w:t xml:space="preserve">15, 18, 20, 22, 24, 25, 28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7;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35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12</w:t>
            </w:r>
          </w:p>
          <w:p w:rsidR="00EA518F" w:rsidRPr="00C25EBA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23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</w:p>
        </w:tc>
        <w:tc>
          <w:tcPr>
            <w:tcW w:w="84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402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</w:p>
        </w:tc>
        <w:tc>
          <w:tcPr>
            <w:tcW w:w="84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518F" w:rsidRDefault="00EA518F" w:rsidP="00A71F36">
            <w:pPr>
              <w:pStyle w:val="2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Продолжение таблицы А.1</w:t>
            </w:r>
          </w:p>
        </w:tc>
      </w:tr>
      <w:tr w:rsidR="00EA518F" w:rsidRPr="00C25EBA" w:rsidTr="00A71F36">
        <w:tblPrEx>
          <w:tblCellMar>
            <w:top w:w="0" w:type="dxa"/>
            <w:bottom w:w="0" w:type="dxa"/>
          </w:tblCellMar>
        </w:tblPrEx>
        <w:trPr>
          <w:trHeight w:val="1121"/>
        </w:trPr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lastRenderedPageBreak/>
              <w:t>№.вар</w:t>
            </w:r>
            <w:proofErr w:type="gramEnd"/>
            <w:r>
              <w:rPr>
                <w:sz w:val="28"/>
              </w:rPr>
              <w:t>.</w:t>
            </w:r>
          </w:p>
        </w:tc>
        <w:tc>
          <w:tcPr>
            <w:tcW w:w="8433" w:type="dxa"/>
            <w:tcBorders>
              <w:top w:val="single" w:sz="4" w:space="0" w:color="auto"/>
            </w:tcBorders>
            <w:vAlign w:val="center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Наименование объекта управления, управляющего воздействия (</w:t>
            </w: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>) и регулируемой переменной (</w:t>
            </w:r>
            <w:r>
              <w:rPr>
                <w:i/>
                <w:sz w:val="28"/>
              </w:rPr>
              <w:t>Y</w:t>
            </w:r>
            <w:r>
              <w:rPr>
                <w:sz w:val="28"/>
              </w:rPr>
              <w:t>) для системы регулирования объе</w:t>
            </w:r>
            <w:r>
              <w:rPr>
                <w:sz w:val="28"/>
              </w:rPr>
              <w:t>к</w:t>
            </w:r>
            <w:r>
              <w:rPr>
                <w:sz w:val="28"/>
              </w:rPr>
              <w:t>та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1338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8433" w:type="dxa"/>
          </w:tcPr>
          <w:p w:rsidR="00EA518F" w:rsidRDefault="00EA518F" w:rsidP="00A71F36">
            <w:pPr>
              <w:pStyle w:val="2"/>
              <w:spacing w:after="0"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Шахтная печь для плавки медных руд и агломерата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</w:t>
            </w:r>
            <w:proofErr w:type="spellStart"/>
            <w:r>
              <w:rPr>
                <w:sz w:val="28"/>
              </w:rPr>
              <w:t>кислородопров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де</w:t>
            </w:r>
            <w:proofErr w:type="spellEnd"/>
            <w:r>
              <w:rPr>
                <w:sz w:val="28"/>
              </w:rPr>
              <w:t>, %</w:t>
            </w:r>
          </w:p>
          <w:p w:rsidR="00EA518F" w:rsidRDefault="00EA518F" w:rsidP="00A71F36">
            <w:pPr>
              <w:pStyle w:val="2"/>
              <w:spacing w:after="0"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содержание кислорода в дутье, %</w:t>
            </w:r>
          </w:p>
          <w:p w:rsidR="00EA518F" w:rsidRDefault="00EA518F" w:rsidP="00A71F36">
            <w:pPr>
              <w:pStyle w:val="2"/>
              <w:spacing w:after="0" w:line="240" w:lineRule="auto"/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7, 17, 19, 22, 24, 25, 28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8;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2,8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7,8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1481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7</w:t>
            </w:r>
          </w:p>
        </w:tc>
        <w:tc>
          <w:tcPr>
            <w:tcW w:w="8433" w:type="dxa"/>
          </w:tcPr>
          <w:p w:rsidR="00EA518F" w:rsidRDefault="00EA518F" w:rsidP="00A71F36">
            <w:pPr>
              <w:pStyle w:val="2"/>
              <w:spacing w:after="0"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Процесс огневого рафинирования меди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proofErr w:type="gramStart"/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 –</w:t>
            </w:r>
            <w:proofErr w:type="gramEnd"/>
            <w:r>
              <w:rPr>
                <w:sz w:val="28"/>
              </w:rPr>
              <w:t xml:space="preserve">  положение регулирующего клапана на </w:t>
            </w:r>
            <w:proofErr w:type="spellStart"/>
            <w:r>
              <w:rPr>
                <w:sz w:val="28"/>
              </w:rPr>
              <w:t>мазутопроводе</w:t>
            </w:r>
            <w:proofErr w:type="spellEnd"/>
            <w:r>
              <w:rPr>
                <w:sz w:val="28"/>
              </w:rPr>
              <w:t>, %</w:t>
            </w:r>
          </w:p>
          <w:p w:rsidR="00EA518F" w:rsidRDefault="00EA518F" w:rsidP="00A71F36">
            <w:pPr>
              <w:pStyle w:val="2"/>
              <w:spacing w:after="0"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под сводом печи,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Default="00EA518F" w:rsidP="00A71F36">
            <w:pPr>
              <w:pStyle w:val="2"/>
              <w:spacing w:after="0" w:line="240" w:lineRule="auto"/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1, 9, 19, 22, 24, 25, 29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12;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35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85</w:t>
            </w:r>
          </w:p>
        </w:tc>
      </w:tr>
      <w:tr w:rsidR="00EA518F" w:rsidRPr="0018639D" w:rsidTr="00A71F36">
        <w:tblPrEx>
          <w:tblCellMar>
            <w:top w:w="0" w:type="dxa"/>
            <w:bottom w:w="0" w:type="dxa"/>
          </w:tblCellMar>
        </w:tblPrEx>
        <w:trPr>
          <w:trHeight w:val="475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 xml:space="preserve">Плавильная часть </w:t>
            </w:r>
            <w:proofErr w:type="spellStart"/>
            <w:r>
              <w:rPr>
                <w:sz w:val="28"/>
              </w:rPr>
              <w:t>кивцетного</w:t>
            </w:r>
            <w:proofErr w:type="spellEnd"/>
            <w:r>
              <w:rPr>
                <w:sz w:val="28"/>
              </w:rPr>
              <w:t xml:space="preserve"> агрег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та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трубопров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де,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кислорода, м</w:t>
            </w:r>
            <w:r>
              <w:rPr>
                <w:sz w:val="28"/>
                <w:vertAlign w:val="superscript"/>
              </w:rPr>
              <w:t>3</w:t>
            </w:r>
            <w:r>
              <w:rPr>
                <w:sz w:val="28"/>
              </w:rPr>
              <w:t>/час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4, 16, 20, 22, 24, 25, 29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</w:t>
            </w:r>
            <w:proofErr w:type="gramStart"/>
            <w:r w:rsidRPr="0018639D">
              <w:rPr>
                <w:iCs/>
                <w:sz w:val="28"/>
              </w:rPr>
              <w:t xml:space="preserve">15;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 w:rsidRPr="0018639D">
              <w:rPr>
                <w:iCs/>
                <w:sz w:val="28"/>
              </w:rPr>
              <w:t xml:space="preserve"> =1,5</w:t>
            </w:r>
            <w:r>
              <w:rPr>
                <w:iCs/>
                <w:sz w:val="28"/>
              </w:rPr>
              <w:t>с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2100</w:t>
            </w:r>
          </w:p>
        </w:tc>
      </w:tr>
      <w:tr w:rsidR="00EA518F" w:rsidRPr="0018639D" w:rsidTr="00A71F36">
        <w:tblPrEx>
          <w:tblCellMar>
            <w:top w:w="0" w:type="dxa"/>
            <w:bottom w:w="0" w:type="dxa"/>
          </w:tblCellMar>
        </w:tblPrEx>
        <w:trPr>
          <w:trHeight w:val="475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 xml:space="preserve">Электротермическая часть </w:t>
            </w:r>
            <w:proofErr w:type="spellStart"/>
            <w:r>
              <w:rPr>
                <w:sz w:val="28"/>
              </w:rPr>
              <w:t>кивцетного</w:t>
            </w:r>
            <w:proofErr w:type="spellEnd"/>
            <w:r>
              <w:rPr>
                <w:sz w:val="28"/>
              </w:rPr>
              <w:t xml:space="preserve"> агрег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та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напряжение, подаваемое на </w:t>
            </w:r>
            <w:proofErr w:type="spellStart"/>
            <w:r>
              <w:rPr>
                <w:sz w:val="28"/>
              </w:rPr>
              <w:t>вибропитатель</w:t>
            </w:r>
            <w:proofErr w:type="spellEnd"/>
            <w:r>
              <w:rPr>
                <w:sz w:val="28"/>
              </w:rPr>
              <w:t xml:space="preserve"> подачи флюсов, вольт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флюсов, т/час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6, 13, 20, 21, 24, 32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</w:t>
            </w:r>
            <w:proofErr w:type="gramStart"/>
            <w:r w:rsidRPr="0018639D">
              <w:rPr>
                <w:iCs/>
                <w:sz w:val="28"/>
              </w:rPr>
              <w:t xml:space="preserve">15;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 w:rsidRPr="0018639D">
              <w:rPr>
                <w:iCs/>
                <w:sz w:val="28"/>
              </w:rPr>
              <w:t xml:space="preserve"> = 0,6 </w:t>
            </w:r>
            <w:r>
              <w:rPr>
                <w:iCs/>
                <w:sz w:val="28"/>
              </w:rPr>
              <w:t>сек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0,24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Процесс конвертирования медных штейнов, включая систему пылег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зоулавливания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поворота заслонки на трубопроводе воздуха дутья,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воздуха дутья, м</w:t>
            </w:r>
            <w:r>
              <w:rPr>
                <w:sz w:val="28"/>
                <w:vertAlign w:val="superscript"/>
              </w:rPr>
              <w:t>3</w:t>
            </w:r>
            <w:r>
              <w:rPr>
                <w:sz w:val="28"/>
              </w:rPr>
              <w:t>/час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4, 16, 20, 22, 24, 25, 29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18;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=1,8</w:t>
            </w:r>
            <w:r>
              <w:rPr>
                <w:iCs/>
                <w:sz w:val="28"/>
              </w:rPr>
              <w:t>с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6100</w:t>
            </w:r>
          </w:p>
        </w:tc>
      </w:tr>
      <w:tr w:rsidR="00EA518F" w:rsidRPr="0018639D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 xml:space="preserve">Плавка сырья в электродной электротермической печи 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перемещение электродов, заглубленных в шлак, см 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токи электродов, А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14, 20, 22, 24, 25, 30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8,</w:t>
            </w:r>
            <w:proofErr w:type="gramStart"/>
            <w:r w:rsidRPr="0018639D">
              <w:rPr>
                <w:iCs/>
                <w:sz w:val="28"/>
              </w:rPr>
              <w:t xml:space="preserve">5;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 w:rsidRPr="0018639D">
              <w:rPr>
                <w:iCs/>
                <w:sz w:val="28"/>
              </w:rPr>
              <w:t xml:space="preserve"> =0,4 </w:t>
            </w:r>
            <w:r>
              <w:rPr>
                <w:iCs/>
                <w:sz w:val="28"/>
              </w:rPr>
              <w:t>сек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48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  <w:proofErr w:type="spellStart"/>
            <w:r>
              <w:rPr>
                <w:sz w:val="28"/>
              </w:rPr>
              <w:t>Вельцевание</w:t>
            </w:r>
            <w:proofErr w:type="spellEnd"/>
            <w:r>
              <w:rPr>
                <w:sz w:val="28"/>
              </w:rPr>
              <w:t xml:space="preserve"> цинковых </w:t>
            </w:r>
            <w:proofErr w:type="spellStart"/>
            <w:r>
              <w:rPr>
                <w:sz w:val="28"/>
              </w:rPr>
              <w:t>кеков</w:t>
            </w:r>
            <w:proofErr w:type="spellEnd"/>
            <w:r>
              <w:rPr>
                <w:sz w:val="28"/>
              </w:rPr>
              <w:t xml:space="preserve"> в трубчатой вращающейся печи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напряжение на двигатель привода питателя ко</w:t>
            </w:r>
            <w:r>
              <w:rPr>
                <w:sz w:val="28"/>
              </w:rPr>
              <w:t>к</w:t>
            </w:r>
            <w:r>
              <w:rPr>
                <w:sz w:val="28"/>
              </w:rPr>
              <w:t>са, вольт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газов на входе в котел – утил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 xml:space="preserve">затор,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1, 9, 20, 21, 24, 27, 30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17;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=55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=42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iCs/>
                <w:sz w:val="28"/>
              </w:rPr>
            </w:pPr>
            <w:r>
              <w:rPr>
                <w:iCs/>
                <w:sz w:val="28"/>
              </w:rPr>
              <w:t xml:space="preserve">Система улавливания возгонов от </w:t>
            </w:r>
            <w:proofErr w:type="spellStart"/>
            <w:r>
              <w:rPr>
                <w:iCs/>
                <w:sz w:val="28"/>
              </w:rPr>
              <w:t>вельцпечи</w:t>
            </w:r>
            <w:proofErr w:type="spellEnd"/>
            <w:r>
              <w:rPr>
                <w:iCs/>
                <w:sz w:val="28"/>
              </w:rPr>
              <w:t xml:space="preserve">. </w:t>
            </w:r>
          </w:p>
          <w:p w:rsidR="00EA518F" w:rsidRDefault="00EA518F" w:rsidP="00A71F36">
            <w:pPr>
              <w:ind w:firstLine="284"/>
              <w:rPr>
                <w:iCs/>
                <w:sz w:val="28"/>
              </w:rPr>
            </w:pPr>
            <w:r>
              <w:rPr>
                <w:iCs/>
                <w:sz w:val="28"/>
              </w:rPr>
              <w:t>Включает в себя рукавный фильтр с трубопроводами и дымос</w:t>
            </w:r>
            <w:r>
              <w:rPr>
                <w:iCs/>
                <w:sz w:val="28"/>
              </w:rPr>
              <w:t>о</w:t>
            </w:r>
            <w:r>
              <w:rPr>
                <w:iCs/>
                <w:sz w:val="28"/>
              </w:rPr>
              <w:t>сом, систему транспортеров и накопительный бункер для возгонов, возможно включ</w:t>
            </w:r>
            <w:r>
              <w:rPr>
                <w:iCs/>
                <w:sz w:val="28"/>
              </w:rPr>
              <w:t>е</w:t>
            </w:r>
            <w:r>
              <w:rPr>
                <w:iCs/>
                <w:sz w:val="28"/>
              </w:rPr>
              <w:t>ние другого оборудования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подачи воздуха в фильтр,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газов на входе в фильтр,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1, 9, 19, 22, 24, 25, 28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16;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38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45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</w:p>
        </w:tc>
        <w:tc>
          <w:tcPr>
            <w:tcW w:w="84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518F" w:rsidRDefault="00EA518F" w:rsidP="00A71F36">
            <w:pPr>
              <w:ind w:firstLine="284"/>
              <w:rPr>
                <w:iCs/>
                <w:sz w:val="28"/>
              </w:rPr>
            </w:pP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</w:p>
        </w:tc>
        <w:tc>
          <w:tcPr>
            <w:tcW w:w="84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518F" w:rsidRDefault="00EA518F" w:rsidP="00A71F36">
            <w:pPr>
              <w:ind w:firstLine="284"/>
              <w:rPr>
                <w:iCs/>
                <w:sz w:val="28"/>
              </w:rPr>
            </w:pPr>
            <w:r>
              <w:rPr>
                <w:sz w:val="28"/>
              </w:rPr>
              <w:t>Продолжение таблицы А.1</w:t>
            </w:r>
          </w:p>
        </w:tc>
      </w:tr>
      <w:tr w:rsidR="00EA518F" w:rsidRPr="00C25EBA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lastRenderedPageBreak/>
              <w:t>№.вар</w:t>
            </w:r>
            <w:proofErr w:type="gramEnd"/>
            <w:r>
              <w:rPr>
                <w:sz w:val="28"/>
              </w:rPr>
              <w:t>.</w:t>
            </w:r>
          </w:p>
        </w:tc>
        <w:tc>
          <w:tcPr>
            <w:tcW w:w="8433" w:type="dxa"/>
            <w:tcBorders>
              <w:top w:val="single" w:sz="4" w:space="0" w:color="auto"/>
            </w:tcBorders>
          </w:tcPr>
          <w:p w:rsidR="00EA518F" w:rsidRDefault="00EA518F" w:rsidP="00A71F36">
            <w:pPr>
              <w:spacing w:before="240"/>
              <w:ind w:firstLine="284"/>
              <w:rPr>
                <w:sz w:val="28"/>
              </w:rPr>
            </w:pPr>
            <w:r>
              <w:rPr>
                <w:sz w:val="28"/>
              </w:rPr>
              <w:t>Наименование объекта управления, управляющего воздействия (</w:t>
            </w: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>) и регулируемой переменной (</w:t>
            </w:r>
            <w:r>
              <w:rPr>
                <w:i/>
                <w:sz w:val="28"/>
              </w:rPr>
              <w:t>Y</w:t>
            </w:r>
            <w:r>
              <w:rPr>
                <w:sz w:val="28"/>
              </w:rPr>
              <w:t>) для системы регулирования объе</w:t>
            </w:r>
            <w:r>
              <w:rPr>
                <w:sz w:val="28"/>
              </w:rPr>
              <w:t>к</w:t>
            </w:r>
            <w:r>
              <w:rPr>
                <w:sz w:val="28"/>
              </w:rPr>
              <w:t>та</w:t>
            </w:r>
          </w:p>
        </w:tc>
      </w:tr>
      <w:tr w:rsidR="00EA518F" w:rsidRPr="0018639D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Печь кипящего слоя для обжига цинковых концентр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тов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напряжение, подаваемое на двигатель привода питателя ко</w:t>
            </w:r>
            <w:r>
              <w:rPr>
                <w:sz w:val="28"/>
              </w:rPr>
              <w:t>н</w:t>
            </w:r>
            <w:r>
              <w:rPr>
                <w:sz w:val="28"/>
              </w:rPr>
              <w:t>це</w:t>
            </w:r>
            <w:r>
              <w:rPr>
                <w:sz w:val="28"/>
              </w:rPr>
              <w:t>н</w:t>
            </w:r>
            <w:r>
              <w:rPr>
                <w:sz w:val="28"/>
              </w:rPr>
              <w:t>трата, вольт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кипящего слоя,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1, 9, 19, 21, 24, 27, 30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</w:t>
            </w:r>
            <w:proofErr w:type="gramStart"/>
            <w:r w:rsidRPr="0018639D">
              <w:rPr>
                <w:iCs/>
                <w:sz w:val="28"/>
              </w:rPr>
              <w:t xml:space="preserve">19;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 w:rsidRPr="0018639D">
              <w:rPr>
                <w:iCs/>
                <w:sz w:val="28"/>
              </w:rPr>
              <w:t xml:space="preserve"> =2,5 </w:t>
            </w:r>
            <w:r>
              <w:rPr>
                <w:iCs/>
                <w:sz w:val="28"/>
              </w:rPr>
              <w:t>сек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72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Котел-утилизатор тепла пирометаллургического агрегата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клапана на трубопроводе подачи пит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тельной воды,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уровень воды в барабане-сепараторе котла-утилизатора, мм водяного сто</w:t>
            </w:r>
            <w:r>
              <w:rPr>
                <w:sz w:val="28"/>
              </w:rPr>
              <w:t>л</w:t>
            </w:r>
            <w:r>
              <w:rPr>
                <w:sz w:val="28"/>
              </w:rPr>
              <w:t>ба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8, 20, 19, 22, 24, 25, 29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18;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48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56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16</w:t>
            </w:r>
          </w:p>
        </w:tc>
        <w:tc>
          <w:tcPr>
            <w:tcW w:w="8433" w:type="dxa"/>
          </w:tcPr>
          <w:p w:rsidR="00EA518F" w:rsidRDefault="00EA518F" w:rsidP="00A71F36">
            <w:pPr>
              <w:rPr>
                <w:sz w:val="28"/>
              </w:rPr>
            </w:pPr>
            <w:r>
              <w:rPr>
                <w:sz w:val="28"/>
              </w:rPr>
              <w:t>Процесс очистки ра</w:t>
            </w:r>
            <w:r>
              <w:rPr>
                <w:sz w:val="28"/>
              </w:rPr>
              <w:t>с</w:t>
            </w:r>
            <w:r>
              <w:rPr>
                <w:sz w:val="28"/>
              </w:rPr>
              <w:t>творов от примесей в гидрометаллургии цинка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напряжение, подаваемое на катушку </w:t>
            </w:r>
            <w:proofErr w:type="spellStart"/>
            <w:r>
              <w:rPr>
                <w:sz w:val="28"/>
              </w:rPr>
              <w:t>вибропитателя</w:t>
            </w:r>
            <w:proofErr w:type="spellEnd"/>
            <w:r>
              <w:rPr>
                <w:sz w:val="28"/>
              </w:rPr>
              <w:t xml:space="preserve"> бункера – п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 xml:space="preserve">тателя для подачи цинковой пыли </w:t>
            </w:r>
            <w:proofErr w:type="spellStart"/>
            <w:r>
              <w:rPr>
                <w:sz w:val="28"/>
              </w:rPr>
              <w:t>пыли</w:t>
            </w:r>
            <w:proofErr w:type="spellEnd"/>
            <w:r>
              <w:rPr>
                <w:sz w:val="28"/>
              </w:rPr>
              <w:t>, 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цинковой пыли, кг/час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6, 13, 20, 21, 24, 32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18;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0,75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47</w:t>
            </w:r>
          </w:p>
        </w:tc>
      </w:tr>
      <w:tr w:rsidR="00EA518F" w:rsidRPr="0018639D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Непрерывный процесс выщелачивания цинкового огарка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степень открытия регулирующего клапана на паропроводе,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в </w:t>
            </w:r>
            <w:proofErr w:type="spellStart"/>
            <w:r>
              <w:rPr>
                <w:sz w:val="28"/>
              </w:rPr>
              <w:t>пачуке</w:t>
            </w:r>
            <w:proofErr w:type="spellEnd"/>
            <w:r>
              <w:rPr>
                <w:sz w:val="28"/>
              </w:rPr>
              <w:t xml:space="preserve">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2, 10, 20, 22, 24, 25, 29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</w:t>
            </w:r>
            <w:proofErr w:type="gramStart"/>
            <w:r w:rsidRPr="0018639D">
              <w:rPr>
                <w:iCs/>
                <w:sz w:val="28"/>
              </w:rPr>
              <w:t xml:space="preserve">13;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 w:rsidRPr="0018639D">
              <w:rPr>
                <w:iCs/>
                <w:sz w:val="28"/>
              </w:rPr>
              <w:t xml:space="preserve"> = 6,5 </w:t>
            </w:r>
            <w:r>
              <w:rPr>
                <w:iCs/>
                <w:sz w:val="28"/>
              </w:rPr>
              <w:t>мин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19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Периодический процесс выщелачивания цинкового огарка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–подача цинкового огарка, тонн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величина рН раствора в агитаторе, ед. рН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7, 17, 20, 21, 23, 24, 31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1,</w:t>
            </w:r>
            <w:proofErr w:type="gramStart"/>
            <w:r>
              <w:rPr>
                <w:iCs/>
                <w:sz w:val="28"/>
                <w:lang w:val="en-US"/>
              </w:rPr>
              <w:t>2;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8,5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3,4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Электролиз цинка из растворов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>–степень открытия регулирующего клапана на трубопроводе,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раствора на электролиз, м </w:t>
            </w:r>
            <w:r>
              <w:rPr>
                <w:sz w:val="28"/>
                <w:vertAlign w:val="superscript"/>
              </w:rPr>
              <w:t xml:space="preserve">3 </w:t>
            </w:r>
            <w:r>
              <w:rPr>
                <w:sz w:val="28"/>
              </w:rPr>
              <w:t>/час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5, 12, 20, 22, 24, 25, 29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19;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4,5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49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Переплавка цинка в индукционной печи и его разливка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  <w:lang w:val="ru-MD"/>
              </w:rPr>
              <w:t xml:space="preserve"> – </w:t>
            </w:r>
            <w:r>
              <w:rPr>
                <w:sz w:val="28"/>
              </w:rPr>
              <w:t>напряжение, подаваемое на индукционную печь, вольт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расплава в печи,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1, 9, 19, 21, 24, 32, 33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29;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=8,5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52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Шлаковозгоночная установка для переработки цинкосодержащих шл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ков</w:t>
            </w:r>
          </w:p>
          <w:p w:rsidR="00EA518F" w:rsidRDefault="00EA518F" w:rsidP="00A71F36">
            <w:pPr>
              <w:ind w:firstLine="45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  <w:lang w:val="ru-MD"/>
              </w:rPr>
              <w:t xml:space="preserve"> – </w:t>
            </w:r>
            <w:r>
              <w:rPr>
                <w:sz w:val="28"/>
              </w:rPr>
              <w:t>напряжение, подаваемое на двигатель привода питателя угля, 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угольной пыли, т/час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6, 13, 20, 21, 24, 27,30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28;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6,8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1,7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</w:p>
        </w:tc>
        <w:tc>
          <w:tcPr>
            <w:tcW w:w="84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</w:p>
        </w:tc>
        <w:tc>
          <w:tcPr>
            <w:tcW w:w="84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518F" w:rsidRDefault="00EA518F" w:rsidP="00A71F36">
            <w:pPr>
              <w:pStyle w:val="2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Продолжение таблицы А.1</w:t>
            </w:r>
          </w:p>
        </w:tc>
      </w:tr>
      <w:tr w:rsidR="00EA518F" w:rsidRPr="00C25EBA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lastRenderedPageBreak/>
              <w:t>№.вар</w:t>
            </w:r>
            <w:proofErr w:type="gramEnd"/>
            <w:r>
              <w:rPr>
                <w:sz w:val="28"/>
              </w:rPr>
              <w:t>.</w:t>
            </w:r>
          </w:p>
        </w:tc>
        <w:tc>
          <w:tcPr>
            <w:tcW w:w="8433" w:type="dxa"/>
            <w:tcBorders>
              <w:top w:val="single" w:sz="4" w:space="0" w:color="auto"/>
            </w:tcBorders>
          </w:tcPr>
          <w:p w:rsidR="00EA518F" w:rsidRDefault="00EA518F" w:rsidP="00A71F36">
            <w:pPr>
              <w:spacing w:before="240"/>
              <w:ind w:firstLine="284"/>
              <w:rPr>
                <w:sz w:val="28"/>
              </w:rPr>
            </w:pPr>
            <w:r>
              <w:rPr>
                <w:sz w:val="28"/>
              </w:rPr>
              <w:t>Наименование объекта управления, управляющего воздействия (</w:t>
            </w: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>) и регулируемой переменной (</w:t>
            </w:r>
            <w:r>
              <w:rPr>
                <w:i/>
                <w:sz w:val="28"/>
              </w:rPr>
              <w:t>Y</w:t>
            </w:r>
            <w:r>
              <w:rPr>
                <w:sz w:val="28"/>
              </w:rPr>
              <w:t>) для системы регулирования объе</w:t>
            </w:r>
            <w:r>
              <w:rPr>
                <w:sz w:val="28"/>
              </w:rPr>
              <w:t>к</w:t>
            </w:r>
            <w:r>
              <w:rPr>
                <w:sz w:val="28"/>
              </w:rPr>
              <w:t>та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Процесс рафинирования чернового свинца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proofErr w:type="gramStart"/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 –</w:t>
            </w:r>
            <w:proofErr w:type="gramEnd"/>
            <w:r>
              <w:rPr>
                <w:sz w:val="28"/>
              </w:rPr>
              <w:t xml:space="preserve">  напряжение, подаваемое на электрические нагреватели,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расплава в рафинировочном котле,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1, 9, 20, 21, 24, 32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37;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=12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72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Выплавка титановых шлаков в электродной электротермической печи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proofErr w:type="gramStart"/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 –</w:t>
            </w:r>
            <w:proofErr w:type="gramEnd"/>
            <w:r>
              <w:rPr>
                <w:sz w:val="28"/>
              </w:rPr>
              <w:t xml:space="preserve">  напряжение, подаваемое на двигатель привода питателя шихты, вольт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шихты, загружаемой в электропечь, т/час</w:t>
            </w:r>
          </w:p>
          <w:p w:rsidR="00EA518F" w:rsidRDefault="00EA518F" w:rsidP="00A71F36">
            <w:pPr>
              <w:tabs>
                <w:tab w:val="left" w:pos="6520"/>
              </w:tabs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6, 13, 20, 21, 24, 27,30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24;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3,8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15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Процесс получения тетрахлорида титана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напряжение, подаваемое на двигатель привода питателя ши</w:t>
            </w:r>
            <w:r>
              <w:rPr>
                <w:sz w:val="28"/>
              </w:rPr>
              <w:t>х</w:t>
            </w:r>
            <w:r>
              <w:rPr>
                <w:sz w:val="28"/>
              </w:rPr>
              <w:t>ты, вольт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уровень шихты в загрузочном бункере (загрузочной воронке), мм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8, 20, 21, 24, 27,30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28;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1,8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34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Очистка тетрахлорида титана ректификацией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степень открытия регулирующего клапана на трубопроводе подачи </w:t>
            </w:r>
            <w:r>
              <w:rPr>
                <w:sz w:val="28"/>
                <w:lang w:val="ru-MD"/>
              </w:rPr>
              <w:t>тетрахлорида титана</w:t>
            </w:r>
            <w:r>
              <w:rPr>
                <w:sz w:val="28"/>
              </w:rPr>
              <w:t>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</w:t>
            </w:r>
            <w:r>
              <w:rPr>
                <w:sz w:val="28"/>
                <w:lang w:val="ru-MD"/>
              </w:rPr>
              <w:t xml:space="preserve">тетрахлорида титана </w:t>
            </w:r>
            <w:r>
              <w:rPr>
                <w:sz w:val="28"/>
              </w:rPr>
              <w:t>на</w:t>
            </w:r>
            <w:r>
              <w:rPr>
                <w:sz w:val="28"/>
                <w:lang w:val="ru-MD"/>
              </w:rPr>
              <w:t xml:space="preserve"> ректификацию</w:t>
            </w:r>
            <w:r>
              <w:rPr>
                <w:sz w:val="28"/>
              </w:rPr>
              <w:t xml:space="preserve">, м </w:t>
            </w:r>
            <w:r>
              <w:rPr>
                <w:sz w:val="28"/>
                <w:vertAlign w:val="superscript"/>
              </w:rPr>
              <w:t xml:space="preserve">3 </w:t>
            </w:r>
            <w:r>
              <w:rPr>
                <w:sz w:val="28"/>
              </w:rPr>
              <w:t>/час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5, 12, 20, 22, 24, 25, 29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7,</w:t>
            </w:r>
            <w:proofErr w:type="gramStart"/>
            <w:r>
              <w:rPr>
                <w:iCs/>
                <w:sz w:val="28"/>
                <w:lang w:val="en-US"/>
              </w:rPr>
              <w:t>8;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6,7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0,26</w:t>
            </w:r>
          </w:p>
        </w:tc>
      </w:tr>
      <w:tr w:rsidR="00EA518F" w:rsidRPr="0018639D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26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Процесс восстановления тетрахлорида титана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трубопроводе подачи </w:t>
            </w:r>
            <w:r>
              <w:rPr>
                <w:sz w:val="28"/>
                <w:lang w:val="ru-MD"/>
              </w:rPr>
              <w:t>тетра</w:t>
            </w:r>
            <w:r>
              <w:rPr>
                <w:sz w:val="28"/>
                <w:lang w:val="ru-MD"/>
              </w:rPr>
              <w:t>х</w:t>
            </w:r>
            <w:r>
              <w:rPr>
                <w:sz w:val="28"/>
                <w:lang w:val="ru-MD"/>
              </w:rPr>
              <w:t>лорида титана</w:t>
            </w:r>
            <w:r>
              <w:rPr>
                <w:sz w:val="28"/>
              </w:rPr>
              <w:t>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стенки реторты,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1, 9, 19, 22, 24, 25, 28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</w:t>
            </w:r>
            <w:proofErr w:type="gramStart"/>
            <w:r w:rsidRPr="0018639D">
              <w:rPr>
                <w:iCs/>
                <w:sz w:val="28"/>
              </w:rPr>
              <w:t xml:space="preserve">21;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 w:rsidRPr="0018639D">
              <w:rPr>
                <w:iCs/>
                <w:sz w:val="28"/>
              </w:rPr>
              <w:t xml:space="preserve"> = 5,7 </w:t>
            </w:r>
            <w:r>
              <w:rPr>
                <w:iCs/>
                <w:sz w:val="28"/>
              </w:rPr>
              <w:t>мин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35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27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Процесс дистилляции титана в реторте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степень открытия регулирующего клапана на трубопроводе вак</w:t>
            </w:r>
            <w:r>
              <w:rPr>
                <w:sz w:val="28"/>
              </w:rPr>
              <w:t>у</w:t>
            </w:r>
            <w:r>
              <w:rPr>
                <w:sz w:val="28"/>
              </w:rPr>
              <w:t>умной системы,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разрежение газа в реторте, мм вод. столба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15, 18, 20, 24, 25, 29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9,</w:t>
            </w:r>
            <w:proofErr w:type="gramStart"/>
            <w:r>
              <w:rPr>
                <w:iCs/>
                <w:sz w:val="28"/>
                <w:lang w:val="en-US"/>
              </w:rPr>
              <w:t>6;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32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28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Печь кипящего слоя для обжига медных концентр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тов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степень открытия регулирующего клапана на трубопроводе возд</w:t>
            </w:r>
            <w:r>
              <w:rPr>
                <w:sz w:val="28"/>
              </w:rPr>
              <w:t>у</w:t>
            </w:r>
            <w:r>
              <w:rPr>
                <w:sz w:val="28"/>
              </w:rPr>
              <w:t>ха дутья,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воздуха дутья, м</w:t>
            </w:r>
            <w:r>
              <w:rPr>
                <w:sz w:val="28"/>
                <w:vertAlign w:val="superscript"/>
              </w:rPr>
              <w:t xml:space="preserve"> 3 </w:t>
            </w:r>
            <w:r>
              <w:rPr>
                <w:sz w:val="28"/>
              </w:rPr>
              <w:t>/час</w:t>
            </w:r>
          </w:p>
          <w:p w:rsidR="00EA518F" w:rsidRDefault="00EA518F" w:rsidP="00A71F36">
            <w:pPr>
              <w:ind w:firstLine="284"/>
              <w:rPr>
                <w:iCs/>
                <w:sz w:val="28"/>
              </w:rPr>
            </w:pPr>
            <w:r>
              <w:rPr>
                <w:sz w:val="28"/>
                <w:lang w:val="en-US"/>
              </w:rPr>
              <w:t xml:space="preserve">4, 16, 20, 22, 24, 25, 29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11;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=1,3</w:t>
            </w:r>
            <w:r>
              <w:rPr>
                <w:iCs/>
                <w:sz w:val="28"/>
              </w:rPr>
              <w:t>с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3200</w:t>
            </w:r>
          </w:p>
          <w:p w:rsidR="00EA518F" w:rsidRPr="00CE62F2" w:rsidRDefault="00EA518F" w:rsidP="00A71F36">
            <w:pPr>
              <w:ind w:firstLine="284"/>
              <w:rPr>
                <w:sz w:val="28"/>
              </w:rPr>
            </w:pP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</w:p>
        </w:tc>
        <w:tc>
          <w:tcPr>
            <w:tcW w:w="84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</w:p>
        </w:tc>
        <w:tc>
          <w:tcPr>
            <w:tcW w:w="84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Продолжение таблицы А.1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1431"/>
        </w:trPr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lastRenderedPageBreak/>
              <w:t>29</w:t>
            </w:r>
          </w:p>
        </w:tc>
        <w:tc>
          <w:tcPr>
            <w:tcW w:w="8433" w:type="dxa"/>
            <w:tcBorders>
              <w:top w:val="single" w:sz="4" w:space="0" w:color="auto"/>
            </w:tcBorders>
          </w:tcPr>
          <w:p w:rsidR="00EA518F" w:rsidRDefault="00EA518F" w:rsidP="00A71F36">
            <w:pPr>
              <w:ind w:firstLine="215"/>
              <w:rPr>
                <w:sz w:val="28"/>
              </w:rPr>
            </w:pPr>
            <w:r>
              <w:rPr>
                <w:sz w:val="28"/>
              </w:rPr>
              <w:t>Шахтная печь для выплавки чернового свинца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трубопроводе вытяжного ве</w:t>
            </w:r>
            <w:r>
              <w:rPr>
                <w:sz w:val="28"/>
              </w:rPr>
              <w:t>н</w:t>
            </w:r>
            <w:r>
              <w:rPr>
                <w:sz w:val="28"/>
              </w:rPr>
              <w:t>тил</w:t>
            </w:r>
            <w:r>
              <w:rPr>
                <w:sz w:val="28"/>
              </w:rPr>
              <w:t>я</w:t>
            </w:r>
            <w:r>
              <w:rPr>
                <w:sz w:val="28"/>
              </w:rPr>
              <w:t>тора,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разрежение в газовом пространстве установки, мм водяного сто</w:t>
            </w:r>
            <w:r>
              <w:rPr>
                <w:sz w:val="28"/>
              </w:rPr>
              <w:t>л</w:t>
            </w:r>
            <w:r>
              <w:rPr>
                <w:sz w:val="28"/>
              </w:rPr>
              <w:t>ба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15, 18, 20, 22, 24, 25, 28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29;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=42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6,5</w:t>
            </w:r>
          </w:p>
        </w:tc>
      </w:tr>
      <w:tr w:rsidR="00EA518F" w:rsidRPr="0018639D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Cs/>
                <w:sz w:val="28"/>
              </w:rPr>
              <w:t xml:space="preserve">Процесс приготовления шихты путем дозирования компонентов из бункеров на сборный конвейер. Применяемое оборудование: шесть бункеров с питателями, сборный </w:t>
            </w:r>
            <w:proofErr w:type="gramStart"/>
            <w:r>
              <w:rPr>
                <w:iCs/>
                <w:sz w:val="28"/>
              </w:rPr>
              <w:t>конвейер,  смеситель</w:t>
            </w:r>
            <w:proofErr w:type="gramEnd"/>
            <w:r>
              <w:rPr>
                <w:iCs/>
                <w:sz w:val="28"/>
              </w:rPr>
              <w:t xml:space="preserve"> с п</w:t>
            </w:r>
            <w:r>
              <w:rPr>
                <w:iCs/>
                <w:sz w:val="28"/>
              </w:rPr>
              <w:t>о</w:t>
            </w:r>
            <w:r>
              <w:rPr>
                <w:iCs/>
                <w:sz w:val="28"/>
              </w:rPr>
              <w:t xml:space="preserve">дачей воды для увлажнения и </w:t>
            </w:r>
            <w:proofErr w:type="spellStart"/>
            <w:r>
              <w:rPr>
                <w:iCs/>
                <w:sz w:val="28"/>
              </w:rPr>
              <w:t>гранулятор</w:t>
            </w:r>
            <w:proofErr w:type="spellEnd"/>
            <w:r>
              <w:rPr>
                <w:iCs/>
                <w:sz w:val="28"/>
              </w:rPr>
              <w:t xml:space="preserve">. Назначение бункеров: три для концентрата, по одному для оборотов, кварца и известняка. </w:t>
            </w: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  <w:lang w:val="ru-MD"/>
              </w:rPr>
              <w:t xml:space="preserve"> – </w:t>
            </w:r>
            <w:r>
              <w:rPr>
                <w:sz w:val="28"/>
              </w:rPr>
              <w:t>напряжение, подаваемое на двигатель привода питателя ко</w:t>
            </w:r>
            <w:r>
              <w:rPr>
                <w:sz w:val="28"/>
              </w:rPr>
              <w:t>н</w:t>
            </w:r>
            <w:r>
              <w:rPr>
                <w:sz w:val="28"/>
              </w:rPr>
              <w:t>центрата, вольт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концентрата, т/час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6, 13, 20, 21, 24, 27,30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</w:t>
            </w:r>
            <w:proofErr w:type="gramStart"/>
            <w:r w:rsidRPr="0018639D">
              <w:rPr>
                <w:iCs/>
                <w:sz w:val="28"/>
              </w:rPr>
              <w:t xml:space="preserve">18;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 w:rsidRPr="0018639D">
              <w:rPr>
                <w:iCs/>
                <w:sz w:val="28"/>
              </w:rPr>
              <w:t xml:space="preserve"> = 5,8 </w:t>
            </w:r>
            <w:r>
              <w:rPr>
                <w:iCs/>
                <w:sz w:val="28"/>
              </w:rPr>
              <w:t>сек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4,7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8433" w:type="dxa"/>
          </w:tcPr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Вращающийся барабан для сушки влажного концентр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 xml:space="preserve">та 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proofErr w:type="gramStart"/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 –</w:t>
            </w:r>
            <w:proofErr w:type="gramEnd"/>
            <w:r>
              <w:rPr>
                <w:sz w:val="28"/>
              </w:rPr>
              <w:t xml:space="preserve">  положение регулирующего клапана на </w:t>
            </w:r>
            <w:proofErr w:type="spellStart"/>
            <w:r>
              <w:rPr>
                <w:sz w:val="28"/>
              </w:rPr>
              <w:t>мазутопроводе</w:t>
            </w:r>
            <w:proofErr w:type="spellEnd"/>
            <w:r>
              <w:rPr>
                <w:sz w:val="28"/>
              </w:rPr>
              <w:t>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газа на выходе барабана,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Default="00EA518F" w:rsidP="00A71F36">
            <w:pPr>
              <w:ind w:firstLine="284"/>
              <w:rPr>
                <w:iCs/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1, 9, 20, 22, 24, 25, 29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20;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23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27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proofErr w:type="spellStart"/>
            <w:r>
              <w:rPr>
                <w:sz w:val="28"/>
              </w:rPr>
              <w:t>Агломашина</w:t>
            </w:r>
            <w:proofErr w:type="spellEnd"/>
            <w:r>
              <w:rPr>
                <w:sz w:val="28"/>
              </w:rPr>
              <w:t xml:space="preserve"> для обжига и спекания свинцового ко</w:t>
            </w:r>
            <w:r>
              <w:rPr>
                <w:sz w:val="28"/>
              </w:rPr>
              <w:t>н</w:t>
            </w:r>
            <w:r>
              <w:rPr>
                <w:sz w:val="28"/>
              </w:rPr>
              <w:t>центрата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proofErr w:type="gramStart"/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 –</w:t>
            </w:r>
            <w:proofErr w:type="gramEnd"/>
            <w:r>
              <w:rPr>
                <w:sz w:val="28"/>
              </w:rPr>
              <w:t xml:space="preserve">  положение регулирующего клапана на трубопроводе подачи в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ды, %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влажность </w:t>
            </w:r>
            <w:proofErr w:type="spellStart"/>
            <w:r>
              <w:rPr>
                <w:sz w:val="28"/>
              </w:rPr>
              <w:t>шихны</w:t>
            </w:r>
            <w:proofErr w:type="spellEnd"/>
            <w:r>
              <w:rPr>
                <w:sz w:val="28"/>
              </w:rPr>
              <w:t xml:space="preserve"> на входе </w:t>
            </w:r>
            <w:proofErr w:type="spellStart"/>
            <w:r>
              <w:rPr>
                <w:sz w:val="28"/>
              </w:rPr>
              <w:t>агломашины</w:t>
            </w:r>
            <w:proofErr w:type="spellEnd"/>
            <w:r>
              <w:rPr>
                <w:sz w:val="28"/>
              </w:rPr>
              <w:t>, %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7, 17, 19, 22, 24, 25, 29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18;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4,8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6,8</w:t>
            </w:r>
          </w:p>
        </w:tc>
      </w:tr>
      <w:tr w:rsidR="00EA518F" w:rsidRPr="0018639D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8433" w:type="dxa"/>
          </w:tcPr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Труба-сушилка для сушки влажного концентрата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скорость вращения двигателя привода питателя концентрата, об/мин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proofErr w:type="gramStart"/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 –</w:t>
            </w:r>
            <w:proofErr w:type="gramEnd"/>
            <w:r>
              <w:rPr>
                <w:sz w:val="28"/>
              </w:rPr>
              <w:t xml:space="preserve">  расход концентрата, т/час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6, 13, 20, 23, 21, 24, 34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</w:t>
            </w:r>
            <w:proofErr w:type="gramStart"/>
            <w:r w:rsidRPr="0018639D">
              <w:rPr>
                <w:iCs/>
                <w:sz w:val="28"/>
              </w:rPr>
              <w:t xml:space="preserve">48;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 w:rsidRPr="0018639D">
              <w:rPr>
                <w:iCs/>
                <w:sz w:val="28"/>
              </w:rPr>
              <w:t xml:space="preserve"> = 5,8 </w:t>
            </w:r>
            <w:r>
              <w:rPr>
                <w:iCs/>
                <w:sz w:val="28"/>
              </w:rPr>
              <w:t>сек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4,7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 xml:space="preserve">Отражательная печь для </w:t>
            </w:r>
            <w:proofErr w:type="spellStart"/>
            <w:r>
              <w:rPr>
                <w:sz w:val="28"/>
              </w:rPr>
              <w:t>для</w:t>
            </w:r>
            <w:proofErr w:type="spellEnd"/>
            <w:r>
              <w:rPr>
                <w:sz w:val="28"/>
              </w:rPr>
              <w:t xml:space="preserve"> плавки медных концентратов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скорость вращения вытяжного вентил</w:t>
            </w:r>
            <w:r>
              <w:rPr>
                <w:sz w:val="28"/>
              </w:rPr>
              <w:t>я</w:t>
            </w:r>
            <w:r>
              <w:rPr>
                <w:sz w:val="28"/>
              </w:rPr>
              <w:t>тора, об/мин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разрежение в под сводом печи, мм вод</w:t>
            </w:r>
            <w:r>
              <w:rPr>
                <w:sz w:val="28"/>
              </w:rPr>
              <w:t>я</w:t>
            </w:r>
            <w:r>
              <w:rPr>
                <w:sz w:val="28"/>
              </w:rPr>
              <w:t>ного столба.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15, 18, 20, 23, 21, 24, 34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65;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46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9,7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Печь Ванюкова для плавки сульфидных концентратов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поворота заслонки на трубопроводе воздуха дутья, %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воздуха дутья, м</w:t>
            </w:r>
            <w:r>
              <w:rPr>
                <w:sz w:val="28"/>
                <w:vertAlign w:val="superscript"/>
              </w:rPr>
              <w:t>3</w:t>
            </w:r>
            <w:r>
              <w:rPr>
                <w:sz w:val="28"/>
              </w:rPr>
              <w:t>/час</w:t>
            </w:r>
          </w:p>
          <w:p w:rsidR="00EA518F" w:rsidRPr="00C25EBA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4, 16, 20, 22, 24, 25, 28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17;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=8,5</w:t>
            </w:r>
            <w:r>
              <w:rPr>
                <w:iCs/>
                <w:sz w:val="28"/>
              </w:rPr>
              <w:t>с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8400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518F" w:rsidRPr="00CE62F2" w:rsidRDefault="00EA518F" w:rsidP="00A71F36">
            <w:pPr>
              <w:spacing w:line="12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84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518F" w:rsidRPr="00CE62F2" w:rsidRDefault="00EA518F" w:rsidP="00A71F36">
            <w:pPr>
              <w:pStyle w:val="2"/>
              <w:spacing w:after="0" w:line="120" w:lineRule="auto"/>
              <w:rPr>
                <w:sz w:val="16"/>
                <w:szCs w:val="16"/>
              </w:rPr>
            </w:pP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</w:p>
        </w:tc>
        <w:tc>
          <w:tcPr>
            <w:tcW w:w="84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518F" w:rsidRDefault="00EA518F" w:rsidP="00A71F36">
            <w:pPr>
              <w:pStyle w:val="2"/>
              <w:spacing w:after="0"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Продолжение таблицы А.1</w:t>
            </w:r>
          </w:p>
        </w:tc>
      </w:tr>
      <w:tr w:rsidR="00EA518F" w:rsidRPr="00C25EBA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lastRenderedPageBreak/>
              <w:t>№.вар</w:t>
            </w:r>
            <w:proofErr w:type="gramEnd"/>
            <w:r>
              <w:rPr>
                <w:sz w:val="28"/>
              </w:rPr>
              <w:t>.</w:t>
            </w:r>
          </w:p>
        </w:tc>
        <w:tc>
          <w:tcPr>
            <w:tcW w:w="8433" w:type="dxa"/>
            <w:tcBorders>
              <w:top w:val="single" w:sz="4" w:space="0" w:color="auto"/>
            </w:tcBorders>
          </w:tcPr>
          <w:p w:rsidR="00EA518F" w:rsidRDefault="00EA518F" w:rsidP="00A71F36">
            <w:pPr>
              <w:spacing w:before="240"/>
              <w:ind w:firstLine="284"/>
              <w:rPr>
                <w:sz w:val="28"/>
              </w:rPr>
            </w:pPr>
            <w:r>
              <w:rPr>
                <w:sz w:val="28"/>
              </w:rPr>
              <w:t>Наименование объекта управления, управляющего воздействия (</w:t>
            </w: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>) и регулируемой переменной (</w:t>
            </w:r>
            <w:r>
              <w:rPr>
                <w:i/>
                <w:sz w:val="28"/>
              </w:rPr>
              <w:t>Y</w:t>
            </w:r>
            <w:r>
              <w:rPr>
                <w:sz w:val="28"/>
              </w:rPr>
              <w:t>) для системы регулирования объе</w:t>
            </w:r>
            <w:r>
              <w:rPr>
                <w:sz w:val="28"/>
              </w:rPr>
              <w:t>к</w:t>
            </w:r>
            <w:r>
              <w:rPr>
                <w:sz w:val="28"/>
              </w:rPr>
              <w:t>та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8433" w:type="dxa"/>
          </w:tcPr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Шахтная печь для плавки медных руд и агломерата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степень открытия заслонки на трубопроводе вытяжного ве</w:t>
            </w:r>
            <w:r>
              <w:rPr>
                <w:sz w:val="28"/>
              </w:rPr>
              <w:t>н</w:t>
            </w:r>
            <w:r>
              <w:rPr>
                <w:sz w:val="28"/>
              </w:rPr>
              <w:t>тил</w:t>
            </w:r>
            <w:r>
              <w:rPr>
                <w:sz w:val="28"/>
              </w:rPr>
              <w:t>я</w:t>
            </w:r>
            <w:r>
              <w:rPr>
                <w:sz w:val="28"/>
              </w:rPr>
              <w:t>тора, %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разрежение в газовом пространстве печи, мм вод. столба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15, 18, 20, 22, 24, 25, 29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38;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=2,3</w:t>
            </w:r>
            <w:r>
              <w:rPr>
                <w:iCs/>
                <w:sz w:val="28"/>
              </w:rPr>
              <w:t>с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=16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8433" w:type="dxa"/>
          </w:tcPr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Процесс огневого рафинирования меди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proofErr w:type="gramStart"/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 –</w:t>
            </w:r>
            <w:proofErr w:type="gramEnd"/>
            <w:r>
              <w:rPr>
                <w:sz w:val="28"/>
              </w:rPr>
              <w:t xml:space="preserve">  положение регулирующего клапана на воздухопроводе, %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–  расход</w:t>
            </w:r>
            <w:proofErr w:type="gramEnd"/>
            <w:r>
              <w:rPr>
                <w:sz w:val="28"/>
              </w:rPr>
              <w:t xml:space="preserve"> воздуха на сжигание мазута, м</w:t>
            </w:r>
            <w:r>
              <w:rPr>
                <w:sz w:val="28"/>
                <w:vertAlign w:val="superscript"/>
              </w:rPr>
              <w:t>3</w:t>
            </w:r>
            <w:r>
              <w:rPr>
                <w:sz w:val="28"/>
              </w:rPr>
              <w:t>/час</w:t>
            </w:r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4, 16, 20, 22, 24, 25, 29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33;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=4,1</w:t>
            </w:r>
            <w:r>
              <w:rPr>
                <w:iCs/>
                <w:sz w:val="28"/>
              </w:rPr>
              <w:t>с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430</w:t>
            </w:r>
          </w:p>
        </w:tc>
      </w:tr>
      <w:tr w:rsidR="00EA518F" w:rsidRPr="0018639D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 xml:space="preserve">Плавильная часть </w:t>
            </w:r>
            <w:proofErr w:type="spellStart"/>
            <w:r>
              <w:rPr>
                <w:sz w:val="28"/>
              </w:rPr>
              <w:t>кивцетного</w:t>
            </w:r>
            <w:proofErr w:type="spellEnd"/>
            <w:r>
              <w:rPr>
                <w:sz w:val="28"/>
              </w:rPr>
              <w:t xml:space="preserve"> агрег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та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напряжение, подаваемое на двигатель привода подачи ши</w:t>
            </w:r>
            <w:r>
              <w:rPr>
                <w:sz w:val="28"/>
              </w:rPr>
              <w:t>х</w:t>
            </w:r>
            <w:r>
              <w:rPr>
                <w:sz w:val="28"/>
              </w:rPr>
              <w:t>ты, вольт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шихты, т/час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6, 13, 20, 21, 24, 27,30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</w:t>
            </w:r>
            <w:proofErr w:type="gramStart"/>
            <w:r w:rsidRPr="0018639D">
              <w:rPr>
                <w:iCs/>
                <w:sz w:val="28"/>
              </w:rPr>
              <w:t xml:space="preserve">24;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 w:rsidRPr="0018639D">
              <w:rPr>
                <w:iCs/>
                <w:sz w:val="28"/>
              </w:rPr>
              <w:t xml:space="preserve"> = 5,8 </w:t>
            </w:r>
            <w:r>
              <w:rPr>
                <w:iCs/>
                <w:sz w:val="28"/>
              </w:rPr>
              <w:t>сек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6,7</w:t>
            </w:r>
          </w:p>
        </w:tc>
      </w:tr>
      <w:tr w:rsidR="00EA518F" w:rsidRPr="0018639D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 xml:space="preserve">Электротермическая часть </w:t>
            </w:r>
            <w:proofErr w:type="spellStart"/>
            <w:r>
              <w:rPr>
                <w:sz w:val="28"/>
              </w:rPr>
              <w:t>кивцетного</w:t>
            </w:r>
            <w:proofErr w:type="spellEnd"/>
            <w:r>
              <w:rPr>
                <w:sz w:val="28"/>
              </w:rPr>
              <w:t xml:space="preserve"> агрег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та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перемещение электродов, заглубленных в шлак, см 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токи электродов, А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14, 20, 22, 24, 25, 30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3,</w:t>
            </w:r>
            <w:proofErr w:type="gramStart"/>
            <w:r w:rsidRPr="0018639D">
              <w:rPr>
                <w:iCs/>
                <w:sz w:val="28"/>
              </w:rPr>
              <w:t xml:space="preserve">5;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 w:rsidRPr="0018639D">
              <w:rPr>
                <w:iCs/>
                <w:sz w:val="28"/>
              </w:rPr>
              <w:t xml:space="preserve"> =0,3 </w:t>
            </w:r>
            <w:r>
              <w:rPr>
                <w:iCs/>
                <w:sz w:val="28"/>
              </w:rPr>
              <w:t>сек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78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Процесс конвертирования медных штейнов, включая систему пылег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зоулавливания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трубопроводе вытяжного ве</w:t>
            </w:r>
            <w:r>
              <w:rPr>
                <w:sz w:val="28"/>
              </w:rPr>
              <w:t>н</w:t>
            </w:r>
            <w:r>
              <w:rPr>
                <w:sz w:val="28"/>
              </w:rPr>
              <w:t>тил</w:t>
            </w:r>
            <w:r>
              <w:rPr>
                <w:sz w:val="28"/>
              </w:rPr>
              <w:t>я</w:t>
            </w:r>
            <w:r>
              <w:rPr>
                <w:sz w:val="28"/>
              </w:rPr>
              <w:t>тора,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разрежение в газовом пространстве конвертора, мм водяного сто</w:t>
            </w:r>
            <w:r>
              <w:rPr>
                <w:sz w:val="28"/>
              </w:rPr>
              <w:t>л</w:t>
            </w:r>
            <w:r>
              <w:rPr>
                <w:sz w:val="28"/>
              </w:rPr>
              <w:t>ба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15, 18, 20, 22, 24, 25, 28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36;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=8,5</w:t>
            </w:r>
            <w:r>
              <w:rPr>
                <w:iCs/>
                <w:sz w:val="28"/>
              </w:rPr>
              <w:t>с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=17</w:t>
            </w:r>
          </w:p>
        </w:tc>
      </w:tr>
      <w:tr w:rsidR="00EA518F" w:rsidRPr="0018639D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41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 xml:space="preserve">Плавка сырья в электродной электротермической печи 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напряжение, подаваемое на </w:t>
            </w:r>
            <w:proofErr w:type="spellStart"/>
            <w:r>
              <w:rPr>
                <w:sz w:val="28"/>
              </w:rPr>
              <w:t>вибропитатель</w:t>
            </w:r>
            <w:proofErr w:type="spellEnd"/>
            <w:r>
              <w:rPr>
                <w:sz w:val="28"/>
              </w:rPr>
              <w:t xml:space="preserve"> подачи флюсов, вольт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флюсов, т/час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6, 13, 20, 21, 24, 32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</w:t>
            </w:r>
            <w:proofErr w:type="gramStart"/>
            <w:r w:rsidRPr="0018639D">
              <w:rPr>
                <w:iCs/>
                <w:sz w:val="28"/>
              </w:rPr>
              <w:t xml:space="preserve">16;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 w:rsidRPr="0018639D">
              <w:rPr>
                <w:iCs/>
                <w:sz w:val="28"/>
              </w:rPr>
              <w:t xml:space="preserve"> = 0,7 </w:t>
            </w:r>
            <w:r>
              <w:rPr>
                <w:iCs/>
                <w:sz w:val="28"/>
              </w:rPr>
              <w:t>сек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0,27</w:t>
            </w:r>
          </w:p>
        </w:tc>
      </w:tr>
      <w:tr w:rsidR="00EA518F" w:rsidRPr="0018639D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  <w:tc>
          <w:tcPr>
            <w:tcW w:w="8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  <w:proofErr w:type="spellStart"/>
            <w:r>
              <w:rPr>
                <w:sz w:val="28"/>
              </w:rPr>
              <w:t>Вельцевание</w:t>
            </w:r>
            <w:proofErr w:type="spellEnd"/>
            <w:r>
              <w:rPr>
                <w:sz w:val="28"/>
              </w:rPr>
              <w:t xml:space="preserve"> цинковых </w:t>
            </w:r>
            <w:proofErr w:type="spellStart"/>
            <w:r>
              <w:rPr>
                <w:sz w:val="28"/>
              </w:rPr>
              <w:t>кеков</w:t>
            </w:r>
            <w:proofErr w:type="spellEnd"/>
            <w:r>
              <w:rPr>
                <w:sz w:val="28"/>
              </w:rPr>
              <w:t xml:space="preserve"> в трубчатой вращающейся печи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скорость вращения двигателя привода питателя </w:t>
            </w:r>
            <w:proofErr w:type="spellStart"/>
            <w:r>
              <w:rPr>
                <w:sz w:val="28"/>
              </w:rPr>
              <w:t>кека</w:t>
            </w:r>
            <w:proofErr w:type="spellEnd"/>
            <w:r>
              <w:rPr>
                <w:sz w:val="28"/>
              </w:rPr>
              <w:t>, об/мин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</w:t>
            </w:r>
            <w:proofErr w:type="spellStart"/>
            <w:r>
              <w:rPr>
                <w:sz w:val="28"/>
              </w:rPr>
              <w:t>кека</w:t>
            </w:r>
            <w:proofErr w:type="spellEnd"/>
            <w:r>
              <w:rPr>
                <w:sz w:val="28"/>
              </w:rPr>
              <w:t>, т/час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6, 13, 20, 23, 21, 24, 34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</w:t>
            </w:r>
            <w:proofErr w:type="gramStart"/>
            <w:r w:rsidRPr="0018639D">
              <w:rPr>
                <w:iCs/>
                <w:sz w:val="28"/>
              </w:rPr>
              <w:t xml:space="preserve">42;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 w:rsidRPr="0018639D">
              <w:rPr>
                <w:iCs/>
                <w:sz w:val="28"/>
              </w:rPr>
              <w:t xml:space="preserve"> = 4,3 </w:t>
            </w:r>
            <w:r>
              <w:rPr>
                <w:iCs/>
                <w:sz w:val="28"/>
              </w:rPr>
              <w:t>сек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2,7</w:t>
            </w:r>
          </w:p>
        </w:tc>
      </w:tr>
      <w:tr w:rsidR="00EA518F" w:rsidRPr="0018639D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</w:p>
        </w:tc>
        <w:tc>
          <w:tcPr>
            <w:tcW w:w="84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</w:p>
        </w:tc>
      </w:tr>
      <w:tr w:rsidR="00EA518F" w:rsidRPr="0018639D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</w:p>
        </w:tc>
        <w:tc>
          <w:tcPr>
            <w:tcW w:w="84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Продолжение таблицы А.1</w:t>
            </w:r>
          </w:p>
        </w:tc>
      </w:tr>
      <w:tr w:rsidR="00EA518F" w:rsidRPr="0018639D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lastRenderedPageBreak/>
              <w:t>№.вар</w:t>
            </w:r>
            <w:proofErr w:type="gramEnd"/>
            <w:r>
              <w:rPr>
                <w:sz w:val="28"/>
              </w:rPr>
              <w:t>.</w:t>
            </w:r>
          </w:p>
        </w:tc>
        <w:tc>
          <w:tcPr>
            <w:tcW w:w="8433" w:type="dxa"/>
            <w:tcBorders>
              <w:top w:val="single" w:sz="4" w:space="0" w:color="auto"/>
            </w:tcBorders>
          </w:tcPr>
          <w:p w:rsidR="00EA518F" w:rsidRDefault="00EA518F" w:rsidP="00A71F36">
            <w:pPr>
              <w:spacing w:before="240"/>
              <w:ind w:firstLine="284"/>
              <w:rPr>
                <w:sz w:val="28"/>
              </w:rPr>
            </w:pPr>
            <w:r>
              <w:rPr>
                <w:sz w:val="28"/>
              </w:rPr>
              <w:t>Наименование объекта управления, управляющего воздействия (</w:t>
            </w: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>) и регулируемой переменной (</w:t>
            </w:r>
            <w:r>
              <w:rPr>
                <w:i/>
                <w:sz w:val="28"/>
              </w:rPr>
              <w:t>Y</w:t>
            </w:r>
            <w:r>
              <w:rPr>
                <w:sz w:val="28"/>
              </w:rPr>
              <w:t>) для системы регулирования объе</w:t>
            </w:r>
            <w:r>
              <w:rPr>
                <w:sz w:val="28"/>
              </w:rPr>
              <w:t>к</w:t>
            </w:r>
            <w:r>
              <w:rPr>
                <w:sz w:val="28"/>
              </w:rPr>
              <w:t>та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iCs/>
                <w:sz w:val="28"/>
              </w:rPr>
            </w:pPr>
            <w:r>
              <w:rPr>
                <w:iCs/>
                <w:sz w:val="28"/>
              </w:rPr>
              <w:t xml:space="preserve">Система улавливания возгонов от </w:t>
            </w:r>
            <w:proofErr w:type="spellStart"/>
            <w:r>
              <w:rPr>
                <w:iCs/>
                <w:sz w:val="28"/>
              </w:rPr>
              <w:t>вельцпечи</w:t>
            </w:r>
            <w:proofErr w:type="spellEnd"/>
            <w:r>
              <w:rPr>
                <w:iCs/>
                <w:sz w:val="28"/>
              </w:rPr>
              <w:t xml:space="preserve">. </w:t>
            </w:r>
          </w:p>
          <w:p w:rsidR="00EA518F" w:rsidRDefault="00EA518F" w:rsidP="00A71F36">
            <w:pPr>
              <w:ind w:firstLine="284"/>
              <w:rPr>
                <w:iCs/>
                <w:sz w:val="28"/>
              </w:rPr>
            </w:pPr>
            <w:r>
              <w:rPr>
                <w:iCs/>
                <w:sz w:val="28"/>
              </w:rPr>
              <w:t>Включает в себя рукавный фильтр с трубопроводами и дымос</w:t>
            </w:r>
            <w:r>
              <w:rPr>
                <w:iCs/>
                <w:sz w:val="28"/>
              </w:rPr>
              <w:t>о</w:t>
            </w:r>
            <w:r>
              <w:rPr>
                <w:iCs/>
                <w:sz w:val="28"/>
              </w:rPr>
              <w:t>сом, систему транспортеров и накопительный бункер для возгонов, возможно включ</w:t>
            </w:r>
            <w:r>
              <w:rPr>
                <w:iCs/>
                <w:sz w:val="28"/>
              </w:rPr>
              <w:t>е</w:t>
            </w:r>
            <w:r>
              <w:rPr>
                <w:iCs/>
                <w:sz w:val="28"/>
              </w:rPr>
              <w:t>ние другого оборудования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трубопроводе вытяжного ве</w:t>
            </w:r>
            <w:r>
              <w:rPr>
                <w:sz w:val="28"/>
              </w:rPr>
              <w:t>н</w:t>
            </w:r>
            <w:r>
              <w:rPr>
                <w:sz w:val="28"/>
              </w:rPr>
              <w:t>тил</w:t>
            </w:r>
            <w:r>
              <w:rPr>
                <w:sz w:val="28"/>
              </w:rPr>
              <w:t>я</w:t>
            </w:r>
            <w:r>
              <w:rPr>
                <w:sz w:val="28"/>
              </w:rPr>
              <w:t>тора,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разрежение на входе в </w:t>
            </w:r>
            <w:r>
              <w:rPr>
                <w:iCs/>
                <w:sz w:val="28"/>
              </w:rPr>
              <w:t>рукавный фильтр</w:t>
            </w:r>
            <w:r>
              <w:rPr>
                <w:sz w:val="28"/>
              </w:rPr>
              <w:t>, мм вод</w:t>
            </w:r>
            <w:r>
              <w:rPr>
                <w:sz w:val="28"/>
              </w:rPr>
              <w:t>я</w:t>
            </w:r>
            <w:r>
              <w:rPr>
                <w:sz w:val="28"/>
              </w:rPr>
              <w:t>ного столба</w:t>
            </w:r>
          </w:p>
          <w:p w:rsidR="00EA518F" w:rsidRDefault="00EA518F" w:rsidP="00A71F36">
            <w:pPr>
              <w:ind w:firstLine="284"/>
              <w:rPr>
                <w:iCs/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15, 18, 20, 22, 24, 25, 29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44;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=47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=28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Печь кипящего слоя для обжига цинковых концентр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тов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</w:t>
            </w:r>
            <w:proofErr w:type="spellStart"/>
            <w:r>
              <w:rPr>
                <w:sz w:val="28"/>
              </w:rPr>
              <w:t>кислородопров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де</w:t>
            </w:r>
            <w:proofErr w:type="spellEnd"/>
            <w:r>
              <w:rPr>
                <w:sz w:val="28"/>
              </w:rPr>
              <w:t>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содержание кислорода в дутье, %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7, 17, 19, 22, 24, 25, 28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36;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3,7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3,8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Котел-утилизатор тепла пирометаллургического агрегата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трубопроводе подачи пара п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тр</w:t>
            </w:r>
            <w:r>
              <w:rPr>
                <w:sz w:val="28"/>
              </w:rPr>
              <w:t>е</w:t>
            </w:r>
            <w:r>
              <w:rPr>
                <w:sz w:val="28"/>
              </w:rPr>
              <w:t>бителям,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давление в паровой системе котла, </w:t>
            </w:r>
            <w:proofErr w:type="spellStart"/>
            <w:r>
              <w:rPr>
                <w:sz w:val="28"/>
              </w:rPr>
              <w:t>атм</w:t>
            </w:r>
            <w:proofErr w:type="spellEnd"/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15, 18, 20, 22, 24, 25, 28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31;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=41</w:t>
            </w:r>
            <w:r>
              <w:rPr>
                <w:iCs/>
                <w:sz w:val="28"/>
              </w:rPr>
              <w:t>с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=1,3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Процесс очистки растворов от примесей в гидрометаллургии цинка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напряжение, подаваемое на катушку </w:t>
            </w:r>
            <w:proofErr w:type="spellStart"/>
            <w:r>
              <w:rPr>
                <w:sz w:val="28"/>
              </w:rPr>
              <w:t>вибропитателя</w:t>
            </w:r>
            <w:proofErr w:type="spellEnd"/>
            <w:r>
              <w:rPr>
                <w:sz w:val="28"/>
              </w:rPr>
              <w:t xml:space="preserve"> бункера – п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 xml:space="preserve">тателя для подачи цинковой пыли </w:t>
            </w:r>
            <w:proofErr w:type="spellStart"/>
            <w:r>
              <w:rPr>
                <w:sz w:val="28"/>
              </w:rPr>
              <w:t>пыли</w:t>
            </w:r>
            <w:proofErr w:type="spellEnd"/>
            <w:r>
              <w:rPr>
                <w:sz w:val="28"/>
              </w:rPr>
              <w:t>, 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содержание примесей в растворе, г/л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7, 17, 19, 21, 24, 32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18;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13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3,7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47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Непрерывный процесс выщелачивания цинкового огарка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расход цинкового огарка, т/час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величина рН раствора в агитаторе, ед. рН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7, 17, 20, 21, 23, 24, 31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8,</w:t>
            </w:r>
            <w:proofErr w:type="gramStart"/>
            <w:r>
              <w:rPr>
                <w:iCs/>
                <w:sz w:val="28"/>
                <w:lang w:val="en-US"/>
              </w:rPr>
              <w:t>2;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6,5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2,4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Периодический процесс выщелачивания цинкового огарка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подачи раств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ра в агитатор,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уровень раствора в агитаторе, %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8, 20, 19, 22, 24, 25, 28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39;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88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26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Электролиз цинка из растворов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напряжение на вторичной обмотке силового трансформатора, вольт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ток серии электролизных ванн, </w:t>
            </w:r>
            <w:proofErr w:type="spellStart"/>
            <w:r>
              <w:rPr>
                <w:sz w:val="28"/>
              </w:rPr>
              <w:t>колоампер</w:t>
            </w:r>
            <w:proofErr w:type="spellEnd"/>
          </w:p>
          <w:p w:rsidR="00EA518F" w:rsidRPr="0046568B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14, 20, 19, 23, 21, 32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0,</w:t>
            </w:r>
            <w:proofErr w:type="gramStart"/>
            <w:r>
              <w:rPr>
                <w:iCs/>
                <w:sz w:val="28"/>
                <w:lang w:val="en-US"/>
              </w:rPr>
              <w:t>7;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=0,8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=27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</w:p>
        </w:tc>
        <w:tc>
          <w:tcPr>
            <w:tcW w:w="84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</w:p>
        </w:tc>
        <w:tc>
          <w:tcPr>
            <w:tcW w:w="84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Продолжение таблицы А.1</w:t>
            </w:r>
          </w:p>
        </w:tc>
      </w:tr>
      <w:tr w:rsidR="00EA518F" w:rsidRPr="0046568B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lastRenderedPageBreak/>
              <w:t>№.вар</w:t>
            </w:r>
            <w:proofErr w:type="gramEnd"/>
            <w:r>
              <w:rPr>
                <w:sz w:val="28"/>
              </w:rPr>
              <w:t>.</w:t>
            </w:r>
          </w:p>
        </w:tc>
        <w:tc>
          <w:tcPr>
            <w:tcW w:w="8433" w:type="dxa"/>
            <w:tcBorders>
              <w:top w:val="single" w:sz="4" w:space="0" w:color="auto"/>
            </w:tcBorders>
          </w:tcPr>
          <w:p w:rsidR="00EA518F" w:rsidRDefault="00EA518F" w:rsidP="00A71F36">
            <w:pPr>
              <w:spacing w:before="240"/>
              <w:ind w:firstLine="284"/>
              <w:rPr>
                <w:sz w:val="28"/>
              </w:rPr>
            </w:pPr>
            <w:r>
              <w:rPr>
                <w:sz w:val="28"/>
              </w:rPr>
              <w:t>Наименование объекта управления, управляющего воздействия (</w:t>
            </w: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>) и регулируемой переменной (</w:t>
            </w:r>
            <w:r>
              <w:rPr>
                <w:i/>
                <w:sz w:val="28"/>
              </w:rPr>
              <w:t>Y</w:t>
            </w:r>
            <w:r>
              <w:rPr>
                <w:sz w:val="28"/>
              </w:rPr>
              <w:t>) для системы регулирования объе</w:t>
            </w:r>
            <w:r>
              <w:rPr>
                <w:sz w:val="28"/>
              </w:rPr>
              <w:t>к</w:t>
            </w:r>
            <w:r>
              <w:rPr>
                <w:sz w:val="28"/>
              </w:rPr>
              <w:t>та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Переплавка цинка в индукционной печи и его разливка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трубопроводе вытяжной с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>стемы эвакуации газов,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разрежение на входе вытяжной системы, мм вод</w:t>
            </w:r>
            <w:r>
              <w:rPr>
                <w:sz w:val="28"/>
              </w:rPr>
              <w:t>я</w:t>
            </w:r>
            <w:r>
              <w:rPr>
                <w:sz w:val="28"/>
              </w:rPr>
              <w:t>ного столба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15, 18, 20, 22, 24, 25, 28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37;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=19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16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51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Шлаковозгоночная установка для переработки цинкосодержащих шл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ков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трубопроводе вытяжного ве</w:t>
            </w:r>
            <w:r>
              <w:rPr>
                <w:sz w:val="28"/>
              </w:rPr>
              <w:t>н</w:t>
            </w:r>
            <w:r>
              <w:rPr>
                <w:sz w:val="28"/>
              </w:rPr>
              <w:t>тил</w:t>
            </w:r>
            <w:r>
              <w:rPr>
                <w:sz w:val="28"/>
              </w:rPr>
              <w:t>я</w:t>
            </w:r>
            <w:r>
              <w:rPr>
                <w:sz w:val="28"/>
              </w:rPr>
              <w:t>тора,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разрежение в газовом пространстве установки, мм водяного сто</w:t>
            </w:r>
            <w:r>
              <w:rPr>
                <w:sz w:val="28"/>
              </w:rPr>
              <w:t>л</w:t>
            </w:r>
            <w:r>
              <w:rPr>
                <w:sz w:val="28"/>
              </w:rPr>
              <w:t>ба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15, 18, 20, 22, 24, 25, 28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39;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=62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8,5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Процесс рафинирования чернового свинца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скорость вращения двигателя привода питателя реагентов для р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финирования, об/мин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реагентов для рафинирования, кг/час</w:t>
            </w:r>
            <w:r>
              <w:rPr>
                <w:i/>
                <w:sz w:val="28"/>
                <w:lang w:val="ru-MD"/>
              </w:rPr>
              <w:t xml:space="preserve"> </w:t>
            </w:r>
            <w:r>
              <w:rPr>
                <w:sz w:val="28"/>
              </w:rPr>
              <w:t xml:space="preserve"> 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6, 13, 20, 23, 21, 24, 34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32;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4,3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14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Выплавка титановых шлаков в электродной электротермической печи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трубопроводе вытяжного ве</w:t>
            </w:r>
            <w:r>
              <w:rPr>
                <w:sz w:val="28"/>
              </w:rPr>
              <w:t>н</w:t>
            </w:r>
            <w:r>
              <w:rPr>
                <w:sz w:val="28"/>
              </w:rPr>
              <w:t>тил</w:t>
            </w:r>
            <w:r>
              <w:rPr>
                <w:sz w:val="28"/>
              </w:rPr>
              <w:t>я</w:t>
            </w:r>
            <w:r>
              <w:rPr>
                <w:sz w:val="28"/>
              </w:rPr>
              <w:t>тора,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разрежение в газовом пространстве печи, мм водяного сто</w:t>
            </w:r>
            <w:r>
              <w:rPr>
                <w:sz w:val="28"/>
              </w:rPr>
              <w:t>л</w:t>
            </w:r>
            <w:r>
              <w:rPr>
                <w:sz w:val="28"/>
              </w:rPr>
              <w:t>ба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15, 18, 20, 22, 24, 25, 28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31;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=54</w:t>
            </w:r>
            <w:r>
              <w:rPr>
                <w:iCs/>
                <w:sz w:val="28"/>
              </w:rPr>
              <w:t>с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=17</w:t>
            </w:r>
          </w:p>
        </w:tc>
      </w:tr>
      <w:tr w:rsidR="00EA518F" w:rsidRPr="006B1653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  <w:lang w:val="ru-MD"/>
              </w:rPr>
              <w:t xml:space="preserve">Процесс получения тетрахлорида титана.         </w:t>
            </w: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напряжение, подаваемое на двигатель привода питателя ко</w:t>
            </w:r>
            <w:r>
              <w:rPr>
                <w:sz w:val="28"/>
              </w:rPr>
              <w:t>к</w:t>
            </w:r>
            <w:r>
              <w:rPr>
                <w:sz w:val="28"/>
              </w:rPr>
              <w:t>са, вольт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кокса, загружаемого в хлоратор, т/час</w:t>
            </w:r>
          </w:p>
          <w:p w:rsidR="00EA518F" w:rsidRPr="006B1653" w:rsidRDefault="00EA518F" w:rsidP="00A71F36">
            <w:pPr>
              <w:ind w:firstLine="284"/>
              <w:rPr>
                <w:sz w:val="28"/>
              </w:rPr>
            </w:pPr>
            <w:r w:rsidRPr="006B1653">
              <w:rPr>
                <w:sz w:val="28"/>
              </w:rPr>
              <w:t xml:space="preserve">6, 13, 20, 21, 24, 27,30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6B1653">
              <w:rPr>
                <w:iCs/>
                <w:sz w:val="28"/>
              </w:rPr>
              <w:t xml:space="preserve"> = </w:t>
            </w:r>
            <w:proofErr w:type="gramStart"/>
            <w:r w:rsidRPr="006B1653">
              <w:rPr>
                <w:iCs/>
                <w:sz w:val="28"/>
              </w:rPr>
              <w:t xml:space="preserve">27;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 w:rsidRPr="006B1653">
              <w:rPr>
                <w:iCs/>
                <w:sz w:val="28"/>
              </w:rPr>
              <w:t xml:space="preserve"> = 3,8 </w:t>
            </w:r>
            <w:r>
              <w:rPr>
                <w:iCs/>
                <w:sz w:val="28"/>
              </w:rPr>
              <w:t>сек</w:t>
            </w:r>
            <w:r w:rsidRPr="006B1653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6B1653">
              <w:rPr>
                <w:iCs/>
                <w:sz w:val="28"/>
              </w:rPr>
              <w:t xml:space="preserve"> = 0,7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Очистка тетрахлорида титана ректификацией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  <w:lang w:val="ru-MD"/>
              </w:rPr>
              <w:t xml:space="preserve"> – мощность подогревателя тетрахлорида титана</w:t>
            </w:r>
            <w:r>
              <w:rPr>
                <w:sz w:val="28"/>
              </w:rPr>
              <w:t>, киловатт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подогретого </w:t>
            </w:r>
            <w:r>
              <w:rPr>
                <w:sz w:val="28"/>
                <w:lang w:val="ru-MD"/>
              </w:rPr>
              <w:t>тетрахлорида титана</w:t>
            </w:r>
            <w:r>
              <w:rPr>
                <w:sz w:val="28"/>
              </w:rPr>
              <w:t xml:space="preserve">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1, 9, 20, 21, 24, 32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26;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=17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18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56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Процесс восстановления тетрахлорида титана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степень открытия регулирующего клапана на трубопроводе подачи аргона или вак</w:t>
            </w:r>
            <w:r>
              <w:rPr>
                <w:sz w:val="28"/>
              </w:rPr>
              <w:t>у</w:t>
            </w:r>
            <w:r>
              <w:rPr>
                <w:sz w:val="28"/>
              </w:rPr>
              <w:t>умной системы,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разрежение или давление газа в реторте, </w:t>
            </w:r>
            <w:proofErr w:type="spellStart"/>
            <w:r>
              <w:rPr>
                <w:sz w:val="28"/>
              </w:rPr>
              <w:t>атм</w:t>
            </w:r>
            <w:proofErr w:type="spellEnd"/>
          </w:p>
          <w:p w:rsidR="00EA518F" w:rsidRPr="0046568B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15, 18, 20, 22, 24, 25, 29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21;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=9,5</w:t>
            </w:r>
            <w:r>
              <w:rPr>
                <w:iCs/>
                <w:sz w:val="28"/>
              </w:rPr>
              <w:t>с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=0,32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</w:p>
        </w:tc>
        <w:tc>
          <w:tcPr>
            <w:tcW w:w="84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</w:p>
        </w:tc>
        <w:tc>
          <w:tcPr>
            <w:tcW w:w="84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sz w:val="28"/>
              </w:rPr>
              <w:t>Продолжение таблицы А.1</w:t>
            </w:r>
          </w:p>
        </w:tc>
      </w:tr>
      <w:tr w:rsidR="00EA518F" w:rsidRPr="0046568B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lastRenderedPageBreak/>
              <w:t>№.вар</w:t>
            </w:r>
            <w:proofErr w:type="gramEnd"/>
            <w:r>
              <w:rPr>
                <w:sz w:val="28"/>
              </w:rPr>
              <w:t>.</w:t>
            </w:r>
          </w:p>
        </w:tc>
        <w:tc>
          <w:tcPr>
            <w:tcW w:w="8433" w:type="dxa"/>
            <w:tcBorders>
              <w:top w:val="single" w:sz="4" w:space="0" w:color="auto"/>
            </w:tcBorders>
          </w:tcPr>
          <w:p w:rsidR="00EA518F" w:rsidRDefault="00EA518F" w:rsidP="00A71F36">
            <w:pPr>
              <w:spacing w:before="240"/>
              <w:ind w:firstLine="284"/>
              <w:rPr>
                <w:sz w:val="28"/>
              </w:rPr>
            </w:pPr>
            <w:r>
              <w:rPr>
                <w:sz w:val="28"/>
              </w:rPr>
              <w:t>Наименование объекта управления, управляющего воздействия (</w:t>
            </w: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>) и регулируемой переменной (</w:t>
            </w:r>
            <w:r>
              <w:rPr>
                <w:i/>
                <w:sz w:val="28"/>
              </w:rPr>
              <w:t>Y</w:t>
            </w:r>
            <w:r>
              <w:rPr>
                <w:sz w:val="28"/>
              </w:rPr>
              <w:t>) для системы регулирования объе</w:t>
            </w:r>
            <w:r>
              <w:rPr>
                <w:sz w:val="28"/>
              </w:rPr>
              <w:t>к</w:t>
            </w:r>
            <w:r>
              <w:rPr>
                <w:sz w:val="28"/>
              </w:rPr>
              <w:t>та</w:t>
            </w:r>
          </w:p>
        </w:tc>
      </w:tr>
      <w:tr w:rsidR="00EA518F" w:rsidRPr="0018639D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57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Процесс дистилляции титана в реторте</w:t>
            </w:r>
          </w:p>
          <w:p w:rsidR="00EA518F" w:rsidRDefault="00EA518F" w:rsidP="00A71F36">
            <w:pPr>
              <w:ind w:firstLine="284"/>
              <w:rPr>
                <w:sz w:val="28"/>
                <w:lang w:val="ru-MD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  <w:lang w:val="ru-MD"/>
              </w:rPr>
              <w:t xml:space="preserve"> – напряжение, подаваемое на нагревательные элементы</w:t>
            </w:r>
            <w:r>
              <w:rPr>
                <w:sz w:val="28"/>
              </w:rPr>
              <w:t>, вольт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стенки реторты,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</w:p>
          <w:p w:rsidR="00EA518F" w:rsidRPr="0018639D" w:rsidRDefault="00EA518F" w:rsidP="00A71F36">
            <w:pPr>
              <w:ind w:firstLine="284"/>
              <w:rPr>
                <w:sz w:val="28"/>
              </w:rPr>
            </w:pPr>
            <w:r w:rsidRPr="0018639D">
              <w:rPr>
                <w:sz w:val="28"/>
              </w:rPr>
              <w:t xml:space="preserve">1, 9, 20, 19, 21, 24, 32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</w:t>
            </w:r>
            <w:r w:rsidRPr="0018639D">
              <w:rPr>
                <w:iCs/>
                <w:sz w:val="28"/>
              </w:rPr>
              <w:t xml:space="preserve"> = </w:t>
            </w:r>
            <w:proofErr w:type="gramStart"/>
            <w:r w:rsidRPr="0018639D">
              <w:rPr>
                <w:iCs/>
                <w:sz w:val="28"/>
              </w:rPr>
              <w:t xml:space="preserve">35;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 w:rsidRPr="0018639D">
              <w:rPr>
                <w:iCs/>
                <w:sz w:val="28"/>
              </w:rPr>
              <w:t xml:space="preserve"> =22 </w:t>
            </w:r>
            <w:r>
              <w:rPr>
                <w:iCs/>
                <w:sz w:val="28"/>
              </w:rPr>
              <w:t>мин</w:t>
            </w:r>
            <w:r w:rsidRPr="0018639D">
              <w:rPr>
                <w:iCs/>
                <w:sz w:val="28"/>
              </w:rPr>
              <w:t xml:space="preserve">;  </w:t>
            </w:r>
            <w:r>
              <w:rPr>
                <w:iCs/>
                <w:sz w:val="28"/>
                <w:lang w:val="en-US"/>
              </w:rPr>
              <w:t>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 w:rsidRPr="0018639D">
              <w:rPr>
                <w:iCs/>
                <w:sz w:val="28"/>
              </w:rPr>
              <w:t xml:space="preserve"> = 62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58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Печь кипящего слоя для обжига медных концентр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тов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степень открытия регулирующего клапана на трубопроводе подачи воздуха, %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воздуха дутья, м</w:t>
            </w:r>
            <w:r>
              <w:rPr>
                <w:sz w:val="28"/>
                <w:vertAlign w:val="superscript"/>
              </w:rPr>
              <w:t xml:space="preserve"> 3 </w:t>
            </w:r>
            <w:r>
              <w:rPr>
                <w:sz w:val="28"/>
              </w:rPr>
              <w:t>/час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4, 16, 20, 22, 24, 25, 29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17;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=1,7</w:t>
            </w:r>
            <w:r>
              <w:rPr>
                <w:iCs/>
                <w:sz w:val="28"/>
              </w:rPr>
              <w:t>с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4600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59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14"/>
              <w:rPr>
                <w:sz w:val="28"/>
              </w:rPr>
            </w:pPr>
            <w:r>
              <w:rPr>
                <w:sz w:val="28"/>
              </w:rPr>
              <w:t>Шахтная печь для выплавки чернового свинца</w:t>
            </w:r>
          </w:p>
          <w:p w:rsidR="00EA518F" w:rsidRDefault="00EA518F" w:rsidP="00A71F36">
            <w:pPr>
              <w:ind w:firstLine="21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поворота заслонки на трубопроводе воздуха дутья, %</w:t>
            </w:r>
          </w:p>
          <w:p w:rsidR="00EA518F" w:rsidRDefault="00EA518F" w:rsidP="00A71F36">
            <w:pPr>
              <w:ind w:firstLine="21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расход воздуха дутья, м</w:t>
            </w:r>
            <w:r>
              <w:rPr>
                <w:sz w:val="28"/>
                <w:vertAlign w:val="superscript"/>
              </w:rPr>
              <w:t>3</w:t>
            </w:r>
            <w:r>
              <w:rPr>
                <w:sz w:val="28"/>
              </w:rPr>
              <w:t>/час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4, 16, 20, 22, 24, 25, 29  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proofErr w:type="gramStart"/>
            <w:r>
              <w:rPr>
                <w:iCs/>
                <w:sz w:val="28"/>
                <w:lang w:val="en-US"/>
              </w:rPr>
              <w:t>15;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=1,8</w:t>
            </w:r>
            <w:r>
              <w:rPr>
                <w:iCs/>
                <w:sz w:val="28"/>
              </w:rPr>
              <w:t>с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1200</w:t>
            </w:r>
          </w:p>
        </w:tc>
      </w:tr>
      <w:tr w:rsidR="00EA518F" w:rsidTr="00A71F36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709" w:type="dxa"/>
            <w:vAlign w:val="center"/>
          </w:tcPr>
          <w:p w:rsidR="00EA518F" w:rsidRDefault="00EA518F" w:rsidP="00A71F36">
            <w:pPr>
              <w:ind w:firstLine="34"/>
              <w:jc w:val="both"/>
              <w:rPr>
                <w:sz w:val="28"/>
                <w:lang w:val="ru-MD"/>
              </w:rPr>
            </w:pPr>
            <w:r>
              <w:rPr>
                <w:sz w:val="28"/>
                <w:lang w:val="ru-MD"/>
              </w:rPr>
              <w:t>60</w:t>
            </w:r>
          </w:p>
        </w:tc>
        <w:tc>
          <w:tcPr>
            <w:tcW w:w="8433" w:type="dxa"/>
          </w:tcPr>
          <w:p w:rsidR="00EA518F" w:rsidRDefault="00EA518F" w:rsidP="00A71F36">
            <w:pPr>
              <w:ind w:firstLine="284"/>
              <w:rPr>
                <w:iCs/>
                <w:sz w:val="28"/>
              </w:rPr>
            </w:pPr>
            <w:r>
              <w:rPr>
                <w:iCs/>
                <w:sz w:val="28"/>
              </w:rPr>
              <w:t xml:space="preserve">Процесс приготовления шихты путем дозирования компонентов из бункеров на сборный конвейер. Применяемое оборудование: семь бункеров с питателями, сборный </w:t>
            </w:r>
            <w:proofErr w:type="gramStart"/>
            <w:r>
              <w:rPr>
                <w:iCs/>
                <w:sz w:val="28"/>
              </w:rPr>
              <w:t>конвейер,  смеситель</w:t>
            </w:r>
            <w:proofErr w:type="gramEnd"/>
            <w:r>
              <w:rPr>
                <w:iCs/>
                <w:sz w:val="28"/>
              </w:rPr>
              <w:t xml:space="preserve"> с под</w:t>
            </w:r>
            <w:r>
              <w:rPr>
                <w:iCs/>
                <w:sz w:val="28"/>
              </w:rPr>
              <w:t>а</w:t>
            </w:r>
            <w:r>
              <w:rPr>
                <w:iCs/>
                <w:sz w:val="28"/>
              </w:rPr>
              <w:t>чей воды для увлажнения. Назначение бункеров: три для концент</w:t>
            </w:r>
            <w:r>
              <w:rPr>
                <w:iCs/>
                <w:sz w:val="28"/>
              </w:rPr>
              <w:t>р</w:t>
            </w:r>
            <w:r>
              <w:rPr>
                <w:iCs/>
                <w:sz w:val="28"/>
              </w:rPr>
              <w:t>ата, два для оборотов, по одному для кварца и известняка. Возмо</w:t>
            </w:r>
            <w:r>
              <w:rPr>
                <w:iCs/>
                <w:sz w:val="28"/>
              </w:rPr>
              <w:t>ж</w:t>
            </w:r>
            <w:r>
              <w:rPr>
                <w:iCs/>
                <w:sz w:val="28"/>
              </w:rPr>
              <w:t>но включение другого оборуд</w:t>
            </w:r>
            <w:r>
              <w:rPr>
                <w:iCs/>
                <w:sz w:val="28"/>
              </w:rPr>
              <w:t>о</w:t>
            </w:r>
            <w:r>
              <w:rPr>
                <w:iCs/>
                <w:sz w:val="28"/>
              </w:rPr>
              <w:t>вания</w:t>
            </w:r>
          </w:p>
          <w:p w:rsidR="00EA518F" w:rsidRDefault="00EA518F" w:rsidP="00A71F3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угол перемещения заслонки на трубопров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 xml:space="preserve">де подачи </w:t>
            </w:r>
            <w:proofErr w:type="gramStart"/>
            <w:r>
              <w:rPr>
                <w:sz w:val="28"/>
              </w:rPr>
              <w:t>воды,  %</w:t>
            </w:r>
            <w:proofErr w:type="gramEnd"/>
          </w:p>
          <w:p w:rsidR="00EA518F" w:rsidRDefault="00EA518F" w:rsidP="00A71F3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влажность шихты на выходе из смесителя, %</w:t>
            </w:r>
          </w:p>
          <w:p w:rsidR="00EA518F" w:rsidRDefault="00EA518F" w:rsidP="00A71F3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7, 17, 19, 22, 24, 25, 28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9,</w:t>
            </w:r>
            <w:proofErr w:type="gramStart"/>
            <w:r>
              <w:rPr>
                <w:iCs/>
                <w:sz w:val="28"/>
                <w:lang w:val="en-US"/>
              </w:rPr>
              <w:t>5;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proofErr w:type="gramEnd"/>
            <w:r>
              <w:rPr>
                <w:iCs/>
                <w:sz w:val="28"/>
                <w:lang w:val="en-US"/>
              </w:rPr>
              <w:t xml:space="preserve"> = 23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3,4</w:t>
            </w:r>
          </w:p>
        </w:tc>
      </w:tr>
    </w:tbl>
    <w:p w:rsidR="00EA518F" w:rsidRDefault="00EA518F" w:rsidP="00EA518F">
      <w:pPr>
        <w:spacing w:after="120"/>
        <w:ind w:firstLine="284"/>
        <w:jc w:val="center"/>
        <w:rPr>
          <w:sz w:val="28"/>
        </w:rPr>
      </w:pPr>
    </w:p>
    <w:p w:rsidR="00EA518F" w:rsidRDefault="00EA518F" w:rsidP="00EA518F">
      <w:pPr>
        <w:ind w:left="2160" w:hanging="1876"/>
        <w:rPr>
          <w:sz w:val="28"/>
        </w:rPr>
      </w:pPr>
    </w:p>
    <w:p w:rsidR="00EA518F" w:rsidRDefault="00EA518F" w:rsidP="00EA518F">
      <w:pPr>
        <w:ind w:left="2160" w:hanging="1876"/>
        <w:rPr>
          <w:sz w:val="28"/>
        </w:rPr>
      </w:pPr>
    </w:p>
    <w:p w:rsidR="00EA518F" w:rsidRDefault="00EA518F" w:rsidP="00EA518F">
      <w:pPr>
        <w:ind w:left="2160" w:hanging="1876"/>
        <w:rPr>
          <w:sz w:val="28"/>
        </w:rPr>
      </w:pPr>
    </w:p>
    <w:p w:rsidR="00EA518F" w:rsidRDefault="00EA518F" w:rsidP="00EA518F">
      <w:pPr>
        <w:ind w:left="2160" w:hanging="1876"/>
        <w:rPr>
          <w:sz w:val="28"/>
        </w:rPr>
      </w:pPr>
    </w:p>
    <w:p w:rsidR="00EA518F" w:rsidRDefault="00EA518F" w:rsidP="00EA518F">
      <w:pPr>
        <w:ind w:left="2160" w:hanging="1876"/>
        <w:rPr>
          <w:sz w:val="28"/>
        </w:rPr>
      </w:pPr>
    </w:p>
    <w:p w:rsidR="00EA518F" w:rsidRDefault="00EA518F" w:rsidP="00EA518F">
      <w:pPr>
        <w:ind w:left="2160" w:hanging="1876"/>
        <w:rPr>
          <w:sz w:val="28"/>
        </w:rPr>
      </w:pPr>
    </w:p>
    <w:p w:rsidR="00EA518F" w:rsidRDefault="00EA518F" w:rsidP="00EA518F">
      <w:pPr>
        <w:ind w:left="2160" w:hanging="1876"/>
        <w:rPr>
          <w:sz w:val="28"/>
        </w:rPr>
      </w:pPr>
    </w:p>
    <w:p w:rsidR="00EA518F" w:rsidRDefault="00EA518F" w:rsidP="00EA518F">
      <w:pPr>
        <w:ind w:left="2160" w:hanging="1876"/>
        <w:rPr>
          <w:sz w:val="28"/>
        </w:rPr>
      </w:pPr>
    </w:p>
    <w:p w:rsidR="00EA518F" w:rsidRDefault="00EA518F" w:rsidP="00EA518F">
      <w:pPr>
        <w:rPr>
          <w:sz w:val="28"/>
        </w:rPr>
      </w:pPr>
      <w:r>
        <w:rPr>
          <w:sz w:val="28"/>
        </w:rPr>
        <w:br w:type="page"/>
      </w:r>
      <w:bookmarkStart w:id="0" w:name="_GoBack"/>
      <w:bookmarkEnd w:id="0"/>
    </w:p>
    <w:p w:rsidR="00EA518F" w:rsidRDefault="00EA518F" w:rsidP="00EA518F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СПИСОК ЛИТЕРАТУРЫ</w:t>
      </w:r>
    </w:p>
    <w:p w:rsidR="00EA518F" w:rsidRDefault="00EA518F" w:rsidP="00EA518F">
      <w:pPr>
        <w:jc w:val="center"/>
        <w:rPr>
          <w:sz w:val="28"/>
          <w:szCs w:val="28"/>
        </w:rPr>
      </w:pPr>
    </w:p>
    <w:p w:rsidR="00EA518F" w:rsidRDefault="00EA518F" w:rsidP="00EA518F">
      <w:pPr>
        <w:pStyle w:val="a5"/>
        <w:spacing w:after="0"/>
        <w:ind w:right="-79" w:firstLine="539"/>
        <w:rPr>
          <w:sz w:val="28"/>
        </w:rPr>
      </w:pPr>
      <w:r>
        <w:rPr>
          <w:sz w:val="28"/>
        </w:rPr>
        <w:t xml:space="preserve"> 1</w:t>
      </w:r>
      <w:r>
        <w:rPr>
          <w:b/>
          <w:sz w:val="28"/>
        </w:rPr>
        <w:t xml:space="preserve"> </w:t>
      </w:r>
      <w:proofErr w:type="gramStart"/>
      <w:r>
        <w:rPr>
          <w:sz w:val="28"/>
        </w:rPr>
        <w:t>Теория  автоматического</w:t>
      </w:r>
      <w:proofErr w:type="gramEnd"/>
      <w:r>
        <w:rPr>
          <w:sz w:val="28"/>
        </w:rPr>
        <w:t xml:space="preserve">  регулирования.- Часть  первая. </w:t>
      </w:r>
      <w:proofErr w:type="gramStart"/>
      <w:r>
        <w:rPr>
          <w:sz w:val="28"/>
        </w:rPr>
        <w:t>Под  ред.</w:t>
      </w:r>
      <w:proofErr w:type="gramEnd"/>
      <w:r>
        <w:rPr>
          <w:sz w:val="28"/>
        </w:rPr>
        <w:t xml:space="preserve"> А. А. Воронова. </w:t>
      </w:r>
      <w:proofErr w:type="gramStart"/>
      <w:r>
        <w:rPr>
          <w:sz w:val="28"/>
        </w:rPr>
        <w:t>М. :</w:t>
      </w:r>
      <w:proofErr w:type="gramEnd"/>
      <w:r>
        <w:rPr>
          <w:sz w:val="28"/>
        </w:rPr>
        <w:t xml:space="preserve"> Высшая  школа, 1986.</w:t>
      </w:r>
    </w:p>
    <w:p w:rsidR="00EA518F" w:rsidRDefault="00EA518F" w:rsidP="00EA518F">
      <w:pPr>
        <w:pStyle w:val="a5"/>
        <w:spacing w:after="0"/>
        <w:ind w:right="-79" w:firstLine="539"/>
        <w:rPr>
          <w:sz w:val="28"/>
        </w:rPr>
      </w:pPr>
      <w:r>
        <w:rPr>
          <w:sz w:val="28"/>
        </w:rPr>
        <w:t>2</w:t>
      </w:r>
      <w:r>
        <w:rPr>
          <w:b/>
          <w:sz w:val="28"/>
        </w:rPr>
        <w:t xml:space="preserve"> </w:t>
      </w:r>
      <w:proofErr w:type="gramStart"/>
      <w:r>
        <w:rPr>
          <w:sz w:val="28"/>
        </w:rPr>
        <w:t>Стефани  Е.</w:t>
      </w:r>
      <w:proofErr w:type="gramEnd"/>
      <w:r>
        <w:rPr>
          <w:sz w:val="28"/>
        </w:rPr>
        <w:t xml:space="preserve"> П. Основы  расчета  настройки  регуляторов  теплоэнергет</w:t>
      </w:r>
      <w:r>
        <w:rPr>
          <w:sz w:val="28"/>
        </w:rPr>
        <w:t>и</w:t>
      </w:r>
      <w:r>
        <w:rPr>
          <w:sz w:val="28"/>
        </w:rPr>
        <w:t>ческих  процессов.- М. : Энергия, 1972.</w:t>
      </w:r>
    </w:p>
    <w:p w:rsidR="00EA518F" w:rsidRDefault="00EA518F" w:rsidP="00EA518F">
      <w:pPr>
        <w:pStyle w:val="a5"/>
        <w:spacing w:after="0"/>
        <w:ind w:right="-79" w:firstLine="539"/>
        <w:rPr>
          <w:sz w:val="28"/>
        </w:rPr>
      </w:pPr>
      <w:r>
        <w:rPr>
          <w:sz w:val="28"/>
        </w:rPr>
        <w:t xml:space="preserve">3 </w:t>
      </w:r>
      <w:proofErr w:type="gramStart"/>
      <w:r>
        <w:rPr>
          <w:sz w:val="28"/>
        </w:rPr>
        <w:t>Полоцкий  Л.</w:t>
      </w:r>
      <w:proofErr w:type="gramEnd"/>
      <w:r>
        <w:rPr>
          <w:sz w:val="28"/>
        </w:rPr>
        <w:t xml:space="preserve"> М. Автоматизация  химических  производств.- М. : Химия, 1982.</w:t>
      </w:r>
    </w:p>
    <w:p w:rsidR="00EA518F" w:rsidRDefault="00EA518F" w:rsidP="00EA518F">
      <w:pPr>
        <w:pStyle w:val="a5"/>
        <w:ind w:right="-81" w:firstLine="540"/>
        <w:rPr>
          <w:sz w:val="28"/>
        </w:rPr>
      </w:pPr>
      <w:r>
        <w:rPr>
          <w:sz w:val="28"/>
        </w:rPr>
        <w:t>4</w:t>
      </w:r>
      <w:r>
        <w:rPr>
          <w:b/>
          <w:sz w:val="28"/>
        </w:rPr>
        <w:t xml:space="preserve"> </w:t>
      </w:r>
      <w:proofErr w:type="gramStart"/>
      <w:r>
        <w:rPr>
          <w:sz w:val="28"/>
        </w:rPr>
        <w:t>Каганов  В.</w:t>
      </w:r>
      <w:proofErr w:type="gramEnd"/>
      <w:r>
        <w:rPr>
          <w:sz w:val="28"/>
        </w:rPr>
        <w:t xml:space="preserve"> Ю. Автоматизация  управления  металлургическими  проце</w:t>
      </w:r>
      <w:r>
        <w:rPr>
          <w:sz w:val="28"/>
        </w:rPr>
        <w:t>с</w:t>
      </w:r>
      <w:r>
        <w:rPr>
          <w:sz w:val="28"/>
        </w:rPr>
        <w:t>сами.- М. : Металлургия, 1974.</w:t>
      </w:r>
    </w:p>
    <w:p w:rsidR="00EA518F" w:rsidRDefault="00EA518F" w:rsidP="00EA518F">
      <w:pPr>
        <w:pStyle w:val="a5"/>
        <w:ind w:right="-81" w:firstLine="540"/>
        <w:rPr>
          <w:sz w:val="28"/>
        </w:rPr>
      </w:pPr>
      <w:r>
        <w:rPr>
          <w:sz w:val="28"/>
        </w:rPr>
        <w:t xml:space="preserve">5 Техника чтения схем автоматического управления и технологического контроля. Под ред. А.С. Клюева. - </w:t>
      </w:r>
      <w:proofErr w:type="gramStart"/>
      <w:r>
        <w:rPr>
          <w:sz w:val="28"/>
        </w:rPr>
        <w:t>М. :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Энергоиздат</w:t>
      </w:r>
      <w:proofErr w:type="spellEnd"/>
      <w:r>
        <w:rPr>
          <w:sz w:val="28"/>
        </w:rPr>
        <w:t>, 1991.</w:t>
      </w:r>
    </w:p>
    <w:p w:rsidR="00EA518F" w:rsidRDefault="00EA518F" w:rsidP="00EA518F">
      <w:pPr>
        <w:pStyle w:val="a5"/>
        <w:ind w:right="-81" w:firstLine="540"/>
        <w:rPr>
          <w:sz w:val="28"/>
        </w:rPr>
      </w:pPr>
      <w:r>
        <w:rPr>
          <w:sz w:val="28"/>
        </w:rPr>
        <w:t xml:space="preserve">6 </w:t>
      </w:r>
      <w:proofErr w:type="spellStart"/>
      <w:r>
        <w:rPr>
          <w:sz w:val="28"/>
        </w:rPr>
        <w:t>Глинков</w:t>
      </w:r>
      <w:proofErr w:type="spellEnd"/>
      <w:r>
        <w:rPr>
          <w:sz w:val="28"/>
        </w:rPr>
        <w:t xml:space="preserve"> Г.М., Маковский В.А. АСУ ТП в черной металлургии. – М.: М</w:t>
      </w:r>
      <w:r>
        <w:rPr>
          <w:sz w:val="28"/>
        </w:rPr>
        <w:t>е</w:t>
      </w:r>
      <w:r>
        <w:rPr>
          <w:sz w:val="28"/>
        </w:rPr>
        <w:t>таллургия, 1999. – 310 с.</w:t>
      </w:r>
    </w:p>
    <w:p w:rsidR="00EA518F" w:rsidRDefault="00EA518F" w:rsidP="00EA518F">
      <w:pPr>
        <w:pStyle w:val="a5"/>
        <w:ind w:right="-81" w:firstLine="540"/>
        <w:rPr>
          <w:sz w:val="28"/>
        </w:rPr>
      </w:pPr>
      <w:r>
        <w:rPr>
          <w:sz w:val="28"/>
        </w:rPr>
        <w:t xml:space="preserve">7 </w:t>
      </w:r>
      <w:proofErr w:type="spellStart"/>
      <w:r>
        <w:rPr>
          <w:sz w:val="28"/>
        </w:rPr>
        <w:t>Глинков</w:t>
      </w:r>
      <w:proofErr w:type="spellEnd"/>
      <w:r>
        <w:rPr>
          <w:sz w:val="28"/>
        </w:rPr>
        <w:t xml:space="preserve"> Г. М., </w:t>
      </w:r>
      <w:proofErr w:type="spellStart"/>
      <w:r>
        <w:rPr>
          <w:sz w:val="28"/>
        </w:rPr>
        <w:t>Климовицкий</w:t>
      </w:r>
      <w:proofErr w:type="spellEnd"/>
      <w:r>
        <w:rPr>
          <w:sz w:val="28"/>
        </w:rPr>
        <w:t xml:space="preserve"> М. Д. Теоретические основы автоматическ</w:t>
      </w:r>
      <w:r>
        <w:rPr>
          <w:sz w:val="28"/>
        </w:rPr>
        <w:t>о</w:t>
      </w:r>
      <w:r>
        <w:rPr>
          <w:sz w:val="28"/>
        </w:rPr>
        <w:t xml:space="preserve">го управления металлургическими процессами. - </w:t>
      </w:r>
      <w:proofErr w:type="gramStart"/>
      <w:r>
        <w:rPr>
          <w:sz w:val="28"/>
        </w:rPr>
        <w:t>М. :</w:t>
      </w:r>
      <w:proofErr w:type="gramEnd"/>
      <w:r>
        <w:rPr>
          <w:sz w:val="28"/>
        </w:rPr>
        <w:t xml:space="preserve"> Металлу</w:t>
      </w:r>
      <w:r>
        <w:rPr>
          <w:sz w:val="28"/>
        </w:rPr>
        <w:t>р</w:t>
      </w:r>
      <w:r>
        <w:rPr>
          <w:sz w:val="28"/>
        </w:rPr>
        <w:t>гия, 1985.</w:t>
      </w:r>
    </w:p>
    <w:p w:rsidR="00EA518F" w:rsidRDefault="00EA518F" w:rsidP="00EA518F">
      <w:pPr>
        <w:pStyle w:val="a5"/>
        <w:ind w:right="-81" w:firstLine="540"/>
        <w:rPr>
          <w:sz w:val="28"/>
        </w:rPr>
      </w:pPr>
      <w:r>
        <w:rPr>
          <w:sz w:val="28"/>
        </w:rPr>
        <w:t>8 Беленький А. М., Бердышев В. Ф., Блинов О. М. Автоматическое упра</w:t>
      </w:r>
      <w:r>
        <w:rPr>
          <w:sz w:val="28"/>
        </w:rPr>
        <w:t>в</w:t>
      </w:r>
      <w:r>
        <w:rPr>
          <w:sz w:val="28"/>
        </w:rPr>
        <w:t>ление металлургическими процессами. – М.: Металлу</w:t>
      </w:r>
      <w:r>
        <w:rPr>
          <w:sz w:val="28"/>
        </w:rPr>
        <w:t>р</w:t>
      </w:r>
      <w:r>
        <w:rPr>
          <w:sz w:val="28"/>
        </w:rPr>
        <w:t>гия, 1983.</w:t>
      </w:r>
    </w:p>
    <w:p w:rsidR="00EA518F" w:rsidRDefault="00EA518F" w:rsidP="00EA518F">
      <w:pPr>
        <w:pStyle w:val="a5"/>
        <w:ind w:right="-81" w:firstLine="540"/>
        <w:rPr>
          <w:sz w:val="28"/>
        </w:rPr>
      </w:pPr>
      <w:r>
        <w:rPr>
          <w:sz w:val="28"/>
        </w:rPr>
        <w:t>9 Бушуев С.Д., Михайлов В. С. Автоматика и автоматизация произво</w:t>
      </w:r>
      <w:r>
        <w:rPr>
          <w:sz w:val="28"/>
        </w:rPr>
        <w:t>д</w:t>
      </w:r>
      <w:r>
        <w:rPr>
          <w:sz w:val="28"/>
        </w:rPr>
        <w:t xml:space="preserve">ственных процессов: </w:t>
      </w:r>
      <w:proofErr w:type="spellStart"/>
      <w:r>
        <w:rPr>
          <w:sz w:val="28"/>
        </w:rPr>
        <w:t>учебн</w:t>
      </w:r>
      <w:proofErr w:type="spellEnd"/>
      <w:r>
        <w:rPr>
          <w:sz w:val="28"/>
        </w:rPr>
        <w:t>. для вузов. – М.: Высшая шк</w:t>
      </w:r>
      <w:r>
        <w:rPr>
          <w:sz w:val="28"/>
        </w:rPr>
        <w:t>о</w:t>
      </w:r>
      <w:r>
        <w:rPr>
          <w:sz w:val="28"/>
        </w:rPr>
        <w:t>ла, 1990.</w:t>
      </w:r>
    </w:p>
    <w:p w:rsidR="00EA518F" w:rsidRDefault="00EA518F" w:rsidP="00EA518F">
      <w:pPr>
        <w:pStyle w:val="a5"/>
        <w:ind w:right="-81" w:firstLine="540"/>
        <w:rPr>
          <w:sz w:val="28"/>
        </w:rPr>
      </w:pPr>
      <w:r>
        <w:rPr>
          <w:sz w:val="28"/>
        </w:rPr>
        <w:t>10 Основы металлургии, т.6. Средства и системы автоматического контр</w:t>
      </w:r>
      <w:r>
        <w:rPr>
          <w:sz w:val="28"/>
        </w:rPr>
        <w:t>о</w:t>
      </w:r>
      <w:r>
        <w:rPr>
          <w:sz w:val="28"/>
        </w:rPr>
        <w:t>ля и управления в цветной металлургии. / Под ред. И. А. Стригина, А. В. Троицк</w:t>
      </w:r>
      <w:r>
        <w:rPr>
          <w:sz w:val="28"/>
        </w:rPr>
        <w:t>о</w:t>
      </w:r>
      <w:r>
        <w:rPr>
          <w:sz w:val="28"/>
        </w:rPr>
        <w:t>го. – М.: Металлургия, 1973.</w:t>
      </w:r>
    </w:p>
    <w:p w:rsidR="00EA518F" w:rsidRDefault="00EA518F" w:rsidP="00EA518F">
      <w:pPr>
        <w:pStyle w:val="a5"/>
        <w:ind w:right="-81" w:firstLine="540"/>
        <w:rPr>
          <w:bCs/>
          <w:sz w:val="28"/>
        </w:rPr>
      </w:pPr>
      <w:r>
        <w:rPr>
          <w:sz w:val="28"/>
        </w:rPr>
        <w:t>11</w:t>
      </w:r>
      <w:r>
        <w:rPr>
          <w:b/>
          <w:sz w:val="28"/>
        </w:rPr>
        <w:t xml:space="preserve"> </w:t>
      </w:r>
      <w:r>
        <w:rPr>
          <w:bCs/>
          <w:sz w:val="28"/>
        </w:rPr>
        <w:t>Тихонов О.Н. Автоматизация производственных процессов на обогат</w:t>
      </w:r>
      <w:r>
        <w:rPr>
          <w:bCs/>
          <w:sz w:val="28"/>
        </w:rPr>
        <w:t>и</w:t>
      </w:r>
      <w:r>
        <w:rPr>
          <w:bCs/>
          <w:sz w:val="28"/>
        </w:rPr>
        <w:t>тельных фабриках. – М.: Недра, 1985, 272 с.</w:t>
      </w:r>
    </w:p>
    <w:p w:rsidR="00EA518F" w:rsidRDefault="00EA518F" w:rsidP="00EA518F">
      <w:pPr>
        <w:spacing w:after="120"/>
        <w:ind w:right="-81" w:firstLine="540"/>
        <w:jc w:val="both"/>
        <w:rPr>
          <w:sz w:val="28"/>
        </w:rPr>
      </w:pPr>
      <w:r>
        <w:rPr>
          <w:sz w:val="28"/>
        </w:rPr>
        <w:t xml:space="preserve">12 Автоматизация управления обогатительными фабриками / Б.Д. </w:t>
      </w:r>
      <w:proofErr w:type="spellStart"/>
      <w:r>
        <w:rPr>
          <w:sz w:val="28"/>
        </w:rPr>
        <w:t>Коша</w:t>
      </w:r>
      <w:r>
        <w:rPr>
          <w:sz w:val="28"/>
        </w:rPr>
        <w:t>р</w:t>
      </w:r>
      <w:r>
        <w:rPr>
          <w:sz w:val="28"/>
        </w:rPr>
        <w:t>ский</w:t>
      </w:r>
      <w:proofErr w:type="spellEnd"/>
      <w:r>
        <w:rPr>
          <w:sz w:val="28"/>
        </w:rPr>
        <w:t xml:space="preserve">, А.Я. </w:t>
      </w:r>
      <w:proofErr w:type="spellStart"/>
      <w:r>
        <w:rPr>
          <w:sz w:val="28"/>
        </w:rPr>
        <w:t>Ситковский</w:t>
      </w:r>
      <w:proofErr w:type="spellEnd"/>
      <w:r>
        <w:rPr>
          <w:sz w:val="28"/>
        </w:rPr>
        <w:t xml:space="preserve"> и др. Под ред. Б.Д. </w:t>
      </w:r>
      <w:proofErr w:type="spellStart"/>
      <w:r>
        <w:rPr>
          <w:sz w:val="28"/>
        </w:rPr>
        <w:t>Коша</w:t>
      </w:r>
      <w:r>
        <w:rPr>
          <w:sz w:val="28"/>
        </w:rPr>
        <w:t>р</w:t>
      </w:r>
      <w:r>
        <w:rPr>
          <w:sz w:val="28"/>
        </w:rPr>
        <w:t>ского</w:t>
      </w:r>
      <w:proofErr w:type="spellEnd"/>
      <w:r>
        <w:rPr>
          <w:sz w:val="28"/>
        </w:rPr>
        <w:t>. М., Недра, 1977.</w:t>
      </w:r>
    </w:p>
    <w:p w:rsidR="00EA518F" w:rsidRDefault="00EA518F" w:rsidP="00EA518F">
      <w:pPr>
        <w:ind w:right="-81" w:firstLine="540"/>
        <w:jc w:val="both"/>
        <w:rPr>
          <w:sz w:val="28"/>
        </w:rPr>
      </w:pPr>
      <w:r>
        <w:rPr>
          <w:sz w:val="28"/>
        </w:rPr>
        <w:t>13 Автоматизация процессов обогащения руд цветных металлов/ Г.А. Зу</w:t>
      </w:r>
      <w:r>
        <w:rPr>
          <w:sz w:val="28"/>
        </w:rPr>
        <w:t>б</w:t>
      </w:r>
      <w:r>
        <w:rPr>
          <w:sz w:val="28"/>
        </w:rPr>
        <w:t xml:space="preserve">ков, В.Л. Забелин, Г.В. </w:t>
      </w:r>
      <w:proofErr w:type="spellStart"/>
      <w:r>
        <w:rPr>
          <w:sz w:val="28"/>
        </w:rPr>
        <w:t>Корендясев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др</w:t>
      </w:r>
      <w:proofErr w:type="spellEnd"/>
      <w:r>
        <w:rPr>
          <w:sz w:val="28"/>
        </w:rPr>
        <w:t xml:space="preserve">; Ред. Г.А. Зубков, Ред. В.Л. Забелин, Ред. Г.В. </w:t>
      </w:r>
      <w:proofErr w:type="spellStart"/>
      <w:r>
        <w:rPr>
          <w:sz w:val="28"/>
        </w:rPr>
        <w:t>Коре</w:t>
      </w:r>
      <w:r>
        <w:rPr>
          <w:sz w:val="28"/>
        </w:rPr>
        <w:t>н</w:t>
      </w:r>
      <w:r>
        <w:rPr>
          <w:sz w:val="28"/>
        </w:rPr>
        <w:t>дясов</w:t>
      </w:r>
      <w:proofErr w:type="spellEnd"/>
      <w:r>
        <w:rPr>
          <w:sz w:val="28"/>
        </w:rPr>
        <w:t>, Ред. Е.Я. Овчаренко. – М.: Недра, 1967. -484 с.</w:t>
      </w:r>
    </w:p>
    <w:p w:rsidR="00EA518F" w:rsidRDefault="00EA518F" w:rsidP="00EA518F">
      <w:pPr>
        <w:pStyle w:val="a5"/>
        <w:ind w:right="-81" w:firstLine="540"/>
        <w:rPr>
          <w:bCs/>
          <w:sz w:val="28"/>
        </w:rPr>
      </w:pPr>
      <w:r>
        <w:rPr>
          <w:sz w:val="28"/>
        </w:rPr>
        <w:t xml:space="preserve">14 </w:t>
      </w:r>
      <w:proofErr w:type="spellStart"/>
      <w:r>
        <w:rPr>
          <w:sz w:val="28"/>
        </w:rPr>
        <w:t>Ковин</w:t>
      </w:r>
      <w:proofErr w:type="spellEnd"/>
      <w:r>
        <w:rPr>
          <w:sz w:val="28"/>
        </w:rPr>
        <w:t xml:space="preserve"> Г.М., </w:t>
      </w:r>
      <w:proofErr w:type="spellStart"/>
      <w:r>
        <w:rPr>
          <w:sz w:val="28"/>
        </w:rPr>
        <w:t>Машевский</w:t>
      </w:r>
      <w:proofErr w:type="spellEnd"/>
      <w:r>
        <w:rPr>
          <w:sz w:val="28"/>
        </w:rPr>
        <w:t xml:space="preserve"> Г.Н. Системы автоматического контроля и управления технологическими процессами флотационных фабрик. М., Н</w:t>
      </w:r>
      <w:r>
        <w:rPr>
          <w:sz w:val="28"/>
        </w:rPr>
        <w:t>е</w:t>
      </w:r>
      <w:r>
        <w:rPr>
          <w:sz w:val="28"/>
        </w:rPr>
        <w:t>дра,</w:t>
      </w:r>
    </w:p>
    <w:p w:rsidR="00EA518F" w:rsidRDefault="00EA518F" w:rsidP="00EA518F">
      <w:pPr>
        <w:ind w:right="-81" w:firstLine="540"/>
        <w:jc w:val="both"/>
        <w:rPr>
          <w:sz w:val="28"/>
        </w:rPr>
      </w:pPr>
      <w:r>
        <w:rPr>
          <w:sz w:val="28"/>
        </w:rPr>
        <w:t>15 Автоматизация процессов обогащения руд цветных металлов/ Г.А. Зу</w:t>
      </w:r>
      <w:r>
        <w:rPr>
          <w:sz w:val="28"/>
        </w:rPr>
        <w:t>б</w:t>
      </w:r>
      <w:r>
        <w:rPr>
          <w:sz w:val="28"/>
        </w:rPr>
        <w:t xml:space="preserve">ков, В.Л. Забелин, Г.В. </w:t>
      </w:r>
      <w:proofErr w:type="spellStart"/>
      <w:r>
        <w:rPr>
          <w:sz w:val="28"/>
        </w:rPr>
        <w:t>Корендясев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др</w:t>
      </w:r>
      <w:proofErr w:type="spellEnd"/>
      <w:r>
        <w:rPr>
          <w:sz w:val="28"/>
        </w:rPr>
        <w:t xml:space="preserve">; Ред. Г.А. Зубков, Ред. В.Л. Забелин, Ред. Г.В. </w:t>
      </w:r>
      <w:proofErr w:type="spellStart"/>
      <w:r>
        <w:rPr>
          <w:sz w:val="28"/>
        </w:rPr>
        <w:t>Коре</w:t>
      </w:r>
      <w:r>
        <w:rPr>
          <w:sz w:val="28"/>
        </w:rPr>
        <w:t>н</w:t>
      </w:r>
      <w:r>
        <w:rPr>
          <w:sz w:val="28"/>
        </w:rPr>
        <w:t>дясов</w:t>
      </w:r>
      <w:proofErr w:type="spellEnd"/>
      <w:r>
        <w:rPr>
          <w:sz w:val="28"/>
        </w:rPr>
        <w:t>, Ред. Е.Я. Овчаренко. – М.: Недра, 1967. -484 с.</w:t>
      </w:r>
    </w:p>
    <w:p w:rsidR="00EA518F" w:rsidRDefault="00EA518F" w:rsidP="00EA518F">
      <w:pPr>
        <w:ind w:right="-81" w:firstLine="540"/>
        <w:jc w:val="both"/>
        <w:rPr>
          <w:sz w:val="28"/>
        </w:rPr>
      </w:pPr>
      <w:r>
        <w:rPr>
          <w:sz w:val="28"/>
        </w:rPr>
        <w:t xml:space="preserve">16 </w:t>
      </w:r>
      <w:proofErr w:type="spellStart"/>
      <w:r>
        <w:rPr>
          <w:sz w:val="28"/>
        </w:rPr>
        <w:t>Севрюков</w:t>
      </w:r>
      <w:proofErr w:type="spellEnd"/>
      <w:r>
        <w:rPr>
          <w:sz w:val="28"/>
        </w:rPr>
        <w:t xml:space="preserve"> Н.Н., Кузьмин Б.А., Челищев Е.В. Общая </w:t>
      </w:r>
      <w:proofErr w:type="gramStart"/>
      <w:r>
        <w:rPr>
          <w:sz w:val="28"/>
        </w:rPr>
        <w:t>металлургия.-</w:t>
      </w:r>
      <w:proofErr w:type="gramEnd"/>
      <w:r>
        <w:rPr>
          <w:sz w:val="28"/>
        </w:rPr>
        <w:t xml:space="preserve"> М.: "Металлургия" 1976.</w:t>
      </w:r>
    </w:p>
    <w:p w:rsidR="00EA518F" w:rsidRDefault="00EA518F" w:rsidP="00EA518F">
      <w:pPr>
        <w:ind w:right="-81" w:firstLine="540"/>
        <w:jc w:val="both"/>
        <w:rPr>
          <w:sz w:val="28"/>
        </w:rPr>
      </w:pPr>
      <w:r>
        <w:rPr>
          <w:sz w:val="28"/>
        </w:rPr>
        <w:t xml:space="preserve">17 Уткин Н. И. Производство цветных металлов. – М.: </w:t>
      </w:r>
      <w:proofErr w:type="spellStart"/>
      <w:r>
        <w:rPr>
          <w:sz w:val="28"/>
        </w:rPr>
        <w:t>Интермет</w:t>
      </w:r>
      <w:proofErr w:type="spellEnd"/>
      <w:r>
        <w:rPr>
          <w:sz w:val="28"/>
        </w:rPr>
        <w:t xml:space="preserve"> Инжин</w:t>
      </w:r>
      <w:r>
        <w:rPr>
          <w:sz w:val="28"/>
        </w:rPr>
        <w:t>и</w:t>
      </w:r>
      <w:r>
        <w:rPr>
          <w:sz w:val="28"/>
        </w:rPr>
        <w:t>ринг, 2004. – 442 с.</w:t>
      </w:r>
    </w:p>
    <w:p w:rsidR="00EA518F" w:rsidRPr="00781EA8" w:rsidRDefault="00EA518F" w:rsidP="00EA518F">
      <w:pPr>
        <w:pStyle w:val="a3"/>
        <w:ind w:right="-5" w:firstLine="540"/>
        <w:rPr>
          <w:sz w:val="28"/>
        </w:rPr>
      </w:pPr>
      <w:r>
        <w:rPr>
          <w:sz w:val="28"/>
        </w:rPr>
        <w:lastRenderedPageBreak/>
        <w:t xml:space="preserve"> 18 Автоматическое управление в химической промышленности/Учебник для вузов. Под ред. Е.Г. </w:t>
      </w:r>
      <w:proofErr w:type="spellStart"/>
      <w:r>
        <w:rPr>
          <w:sz w:val="28"/>
        </w:rPr>
        <w:t>Дудникова</w:t>
      </w:r>
      <w:proofErr w:type="spellEnd"/>
      <w:r>
        <w:rPr>
          <w:sz w:val="28"/>
        </w:rPr>
        <w:t>. – М.: Химия, 1987. – 368 с.</w:t>
      </w:r>
    </w:p>
    <w:p w:rsidR="00024566" w:rsidRDefault="00024566" w:rsidP="00EA518F">
      <w:pPr>
        <w:ind w:left="2160" w:hanging="1876"/>
      </w:pPr>
    </w:p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CAA"/>
    <w:rsid w:val="00024566"/>
    <w:rsid w:val="00230E63"/>
    <w:rsid w:val="006701F3"/>
    <w:rsid w:val="00990CAA"/>
    <w:rsid w:val="00EA03BF"/>
    <w:rsid w:val="00EA518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2B6F3E6"/>
  <w14:defaultImageDpi w14:val="32767"/>
  <w15:chartTrackingRefBased/>
  <w15:docId w15:val="{3BC25363-A5F2-7041-9366-C3ACC8475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990CAA"/>
    <w:rPr>
      <w:rFonts w:ascii="Times New Roman" w:eastAsia="Times New Roman" w:hAnsi="Times New Roman" w:cs="Times New Roman"/>
      <w:lang w:eastAsia="ru-RU"/>
    </w:rPr>
  </w:style>
  <w:style w:type="paragraph" w:styleId="8">
    <w:name w:val="heading 8"/>
    <w:basedOn w:val="a"/>
    <w:next w:val="a"/>
    <w:link w:val="80"/>
    <w:qFormat/>
    <w:rsid w:val="00EA518F"/>
    <w:pPr>
      <w:spacing w:before="240" w:after="60"/>
      <w:outlineLvl w:val="7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rsid w:val="00EA518F"/>
    <w:rPr>
      <w:rFonts w:ascii="Times New Roman" w:eastAsia="Times New Roman" w:hAnsi="Times New Roman" w:cs="Times New Roman"/>
      <w:i/>
      <w:iCs/>
      <w:lang w:eastAsia="ru-RU"/>
    </w:rPr>
  </w:style>
  <w:style w:type="paragraph" w:styleId="2">
    <w:name w:val="Body Text 2"/>
    <w:basedOn w:val="a"/>
    <w:link w:val="20"/>
    <w:rsid w:val="00EA518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EA518F"/>
    <w:rPr>
      <w:rFonts w:ascii="Times New Roman" w:eastAsia="Times New Roman" w:hAnsi="Times New Roman" w:cs="Times New Roman"/>
      <w:lang w:eastAsia="ru-RU"/>
    </w:rPr>
  </w:style>
  <w:style w:type="paragraph" w:styleId="a3">
    <w:name w:val="Body Text Indent"/>
    <w:basedOn w:val="a"/>
    <w:link w:val="a4"/>
    <w:uiPriority w:val="99"/>
    <w:semiHidden/>
    <w:unhideWhenUsed/>
    <w:rsid w:val="00EA518F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EA518F"/>
    <w:rPr>
      <w:rFonts w:ascii="Times New Roman" w:eastAsia="Times New Roman" w:hAnsi="Times New Roman" w:cs="Times New Roman"/>
      <w:lang w:eastAsia="ru-RU"/>
    </w:rPr>
  </w:style>
  <w:style w:type="paragraph" w:styleId="a5">
    <w:name w:val="Body Text"/>
    <w:basedOn w:val="a"/>
    <w:link w:val="a6"/>
    <w:rsid w:val="00EA518F"/>
    <w:pPr>
      <w:spacing w:after="120"/>
    </w:pPr>
  </w:style>
  <w:style w:type="character" w:customStyle="1" w:styleId="a6">
    <w:name w:val="Основной текст Знак"/>
    <w:basedOn w:val="a0"/>
    <w:link w:val="a5"/>
    <w:rsid w:val="00EA518F"/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13</Pages>
  <Words>3315</Words>
  <Characters>18897</Characters>
  <Application>Microsoft Office Word</Application>
  <DocSecurity>0</DocSecurity>
  <Lines>157</Lines>
  <Paragraphs>44</Paragraphs>
  <ScaleCrop>false</ScaleCrop>
  <Company/>
  <LinksUpToDate>false</LinksUpToDate>
  <CharactersWithSpaces>22168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2020-09-08T14:41:00Z</dcterms:created>
  <dcterms:modified xsi:type="dcterms:W3CDTF">2020-09-08T16:59:00Z</dcterms:modified>
</cp:coreProperties>
</file>